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5E9C" w14:textId="77777777" w:rsidR="00F559DC" w:rsidRPr="00474288" w:rsidRDefault="00F559DC" w:rsidP="00474288">
      <w:pPr>
        <w:autoSpaceDE w:val="0"/>
        <w:autoSpaceDN w:val="0"/>
        <w:adjustRightInd w:val="0"/>
        <w:rPr>
          <w:rFonts w:ascii="Arial" w:hAnsi="Arial" w:cs="Arial"/>
          <w:szCs w:val="24"/>
          <w:lang w:val="en-US"/>
        </w:rPr>
      </w:pPr>
    </w:p>
    <w:tbl>
      <w:tblPr>
        <w:tblW w:w="0" w:type="auto"/>
        <w:tblInd w:w="-34" w:type="dxa"/>
        <w:tblLayout w:type="fixed"/>
        <w:tblLook w:val="0000" w:firstRow="0" w:lastRow="0" w:firstColumn="0" w:lastColumn="0" w:noHBand="0" w:noVBand="0"/>
      </w:tblPr>
      <w:tblGrid>
        <w:gridCol w:w="5104"/>
        <w:gridCol w:w="4110"/>
      </w:tblGrid>
      <w:tr w:rsidR="005935DB" w:rsidRPr="00474288" w14:paraId="0B9E5E9F" w14:textId="77777777" w:rsidTr="00F45526">
        <w:trPr>
          <w:cantSplit/>
          <w:trHeight w:val="1283"/>
        </w:trPr>
        <w:tc>
          <w:tcPr>
            <w:tcW w:w="5104" w:type="dxa"/>
            <w:vAlign w:val="center"/>
          </w:tcPr>
          <w:p w14:paraId="0B9E5E9D" w14:textId="77777777" w:rsidR="005935DB" w:rsidRPr="00474288" w:rsidRDefault="005935DB" w:rsidP="00474288">
            <w:pPr>
              <w:rPr>
                <w:rFonts w:ascii="Arial" w:hAnsi="Arial" w:cs="Arial"/>
                <w:b/>
                <w:sz w:val="28"/>
              </w:rPr>
            </w:pPr>
            <w:r w:rsidRPr="00474288">
              <w:rPr>
                <w:rFonts w:ascii="Arial" w:hAnsi="Arial" w:cs="Arial"/>
                <w:sz w:val="48"/>
              </w:rPr>
              <w:t>Job Description</w:t>
            </w:r>
          </w:p>
        </w:tc>
        <w:tc>
          <w:tcPr>
            <w:tcW w:w="4110" w:type="dxa"/>
            <w:vAlign w:val="center"/>
          </w:tcPr>
          <w:p w14:paraId="0B9E5E9E" w14:textId="77777777" w:rsidR="005935DB" w:rsidRPr="00474288" w:rsidRDefault="00647F70" w:rsidP="00474288">
            <w:pPr>
              <w:rPr>
                <w:rFonts w:ascii="Arial" w:hAnsi="Arial" w:cs="Arial"/>
                <w:b/>
                <w:sz w:val="28"/>
              </w:rPr>
            </w:pPr>
            <w:r>
              <w:rPr>
                <w:noProof/>
              </w:rPr>
              <w:drawing>
                <wp:inline distT="0" distB="0" distL="0" distR="0" wp14:anchorId="0B9E5EEC" wp14:editId="0B9E5EED">
                  <wp:extent cx="19431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628650"/>
                          </a:xfrm>
                          <a:prstGeom prst="rect">
                            <a:avLst/>
                          </a:prstGeom>
                          <a:noFill/>
                          <a:ln>
                            <a:noFill/>
                          </a:ln>
                        </pic:spPr>
                      </pic:pic>
                    </a:graphicData>
                  </a:graphic>
                </wp:inline>
              </w:drawing>
            </w:r>
          </w:p>
        </w:tc>
      </w:tr>
    </w:tbl>
    <w:p w14:paraId="0B9E5EA0" w14:textId="77777777" w:rsidR="005935DB" w:rsidRPr="00474288" w:rsidRDefault="005935DB" w:rsidP="00474288">
      <w:pPr>
        <w:rPr>
          <w:rFonts w:ascii="Arial" w:hAnsi="Arial" w:cs="Arial"/>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005935DB" w:rsidRPr="00474288" w14:paraId="0B9E5EA2" w14:textId="77777777" w:rsidTr="0078374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A1" w14:textId="77777777" w:rsidR="005935DB" w:rsidRPr="00474288" w:rsidRDefault="005935DB" w:rsidP="00474288">
            <w:pPr>
              <w:rPr>
                <w:rFonts w:ascii="Arial" w:hAnsi="Arial" w:cs="Arial"/>
                <w:sz w:val="36"/>
              </w:rPr>
            </w:pPr>
          </w:p>
        </w:tc>
      </w:tr>
      <w:tr w:rsidR="005935DB" w:rsidRPr="00474288" w14:paraId="0B9E5EA5"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3" w14:textId="77777777" w:rsidR="005935DB" w:rsidRPr="00474288" w:rsidRDefault="005935DB" w:rsidP="00474288">
            <w:pPr>
              <w:pStyle w:val="Heading8"/>
              <w:autoSpaceDE/>
              <w:autoSpaceDN/>
              <w:adjustRightInd/>
              <w:jc w:val="both"/>
              <w:rPr>
                <w:iCs/>
                <w:szCs w:val="20"/>
                <w:lang w:val="en-GB"/>
              </w:rPr>
            </w:pPr>
            <w:r w:rsidRPr="00474288">
              <w:rPr>
                <w:iCs/>
                <w:szCs w:val="20"/>
                <w:lang w:val="en-GB"/>
              </w:rPr>
              <w:t>Job Title</w:t>
            </w:r>
          </w:p>
        </w:tc>
        <w:tc>
          <w:tcPr>
            <w:tcW w:w="5598" w:type="dxa"/>
            <w:tcBorders>
              <w:top w:val="single" w:sz="6" w:space="0" w:color="auto"/>
              <w:left w:val="single" w:sz="6" w:space="0" w:color="auto"/>
              <w:bottom w:val="single" w:sz="6" w:space="0" w:color="auto"/>
              <w:right w:val="single" w:sz="6" w:space="0" w:color="auto"/>
            </w:tcBorders>
            <w:vAlign w:val="center"/>
          </w:tcPr>
          <w:p w14:paraId="0B9E5EA4" w14:textId="7291DCF8" w:rsidR="005935DB" w:rsidRPr="00F45526" w:rsidRDefault="00A53F43" w:rsidP="00474288">
            <w:pPr>
              <w:rPr>
                <w:rFonts w:ascii="Arial" w:hAnsi="Arial" w:cs="Arial"/>
                <w:iCs/>
                <w:szCs w:val="22"/>
              </w:rPr>
            </w:pPr>
            <w:r>
              <w:rPr>
                <w:rFonts w:ascii="Arial" w:hAnsi="Arial" w:cs="Arial"/>
                <w:iCs/>
                <w:szCs w:val="22"/>
              </w:rPr>
              <w:t xml:space="preserve">Transformation </w:t>
            </w:r>
            <w:r w:rsidR="00440BB8">
              <w:rPr>
                <w:rFonts w:ascii="Arial" w:hAnsi="Arial" w:cs="Arial"/>
                <w:iCs/>
                <w:szCs w:val="22"/>
              </w:rPr>
              <w:t>Support Co-ordinator</w:t>
            </w:r>
          </w:p>
        </w:tc>
      </w:tr>
      <w:tr w:rsidR="005935DB" w:rsidRPr="00474288" w14:paraId="0B9E5EA8"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6" w14:textId="77777777" w:rsidR="005935DB" w:rsidRPr="00474288" w:rsidRDefault="005935DB" w:rsidP="00474288">
            <w:pPr>
              <w:rPr>
                <w:rFonts w:ascii="Arial" w:hAnsi="Arial" w:cs="Arial"/>
                <w:b/>
                <w:bCs/>
                <w:iCs/>
              </w:rPr>
            </w:pPr>
            <w:r w:rsidRPr="00474288">
              <w:rPr>
                <w:rFonts w:ascii="Arial" w:hAnsi="Arial" w:cs="Arial"/>
                <w:b/>
                <w:bCs/>
                <w:iCs/>
              </w:rPr>
              <w:t>Department</w:t>
            </w:r>
          </w:p>
        </w:tc>
        <w:tc>
          <w:tcPr>
            <w:tcW w:w="5598" w:type="dxa"/>
            <w:tcBorders>
              <w:top w:val="single" w:sz="6" w:space="0" w:color="auto"/>
              <w:left w:val="single" w:sz="6" w:space="0" w:color="auto"/>
              <w:bottom w:val="single" w:sz="6" w:space="0" w:color="auto"/>
              <w:right w:val="single" w:sz="6" w:space="0" w:color="auto"/>
            </w:tcBorders>
            <w:vAlign w:val="center"/>
          </w:tcPr>
          <w:p w14:paraId="0B9E5EA7" w14:textId="49C3ACEB" w:rsidR="005935DB" w:rsidRPr="00F45526" w:rsidRDefault="00A53F43" w:rsidP="00474288">
            <w:pPr>
              <w:rPr>
                <w:rFonts w:ascii="Arial" w:hAnsi="Arial" w:cs="Arial"/>
                <w:iCs/>
                <w:szCs w:val="22"/>
              </w:rPr>
            </w:pPr>
            <w:r>
              <w:rPr>
                <w:rFonts w:ascii="Arial" w:hAnsi="Arial" w:cs="Arial"/>
                <w:iCs/>
                <w:szCs w:val="22"/>
              </w:rPr>
              <w:t xml:space="preserve">Transformation </w:t>
            </w:r>
          </w:p>
        </w:tc>
      </w:tr>
      <w:tr w:rsidR="005935DB" w:rsidRPr="00474288" w14:paraId="0B9E5EAB"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9" w14:textId="77777777" w:rsidR="005935DB" w:rsidRPr="00474288" w:rsidRDefault="005935DB" w:rsidP="00474288">
            <w:pPr>
              <w:rPr>
                <w:rFonts w:ascii="Arial" w:hAnsi="Arial" w:cs="Arial"/>
                <w:b/>
                <w:bCs/>
                <w:iCs/>
              </w:rPr>
            </w:pPr>
            <w:r w:rsidRPr="00474288">
              <w:rPr>
                <w:rFonts w:ascii="Arial" w:hAnsi="Arial" w:cs="Arial"/>
                <w:b/>
                <w:bCs/>
                <w:iCs/>
              </w:rPr>
              <w:t>Responsible To</w:t>
            </w:r>
          </w:p>
        </w:tc>
        <w:tc>
          <w:tcPr>
            <w:tcW w:w="5598" w:type="dxa"/>
            <w:tcBorders>
              <w:top w:val="single" w:sz="6" w:space="0" w:color="auto"/>
              <w:left w:val="single" w:sz="6" w:space="0" w:color="auto"/>
              <w:bottom w:val="single" w:sz="6" w:space="0" w:color="auto"/>
              <w:right w:val="single" w:sz="6" w:space="0" w:color="auto"/>
            </w:tcBorders>
            <w:vAlign w:val="center"/>
          </w:tcPr>
          <w:p w14:paraId="0B9E5EAA" w14:textId="7D103A19" w:rsidR="005935DB" w:rsidRPr="00F45526" w:rsidRDefault="00A53F43" w:rsidP="00474288">
            <w:pPr>
              <w:rPr>
                <w:rFonts w:ascii="Arial" w:hAnsi="Arial" w:cs="Arial"/>
                <w:iCs/>
                <w:szCs w:val="22"/>
              </w:rPr>
            </w:pPr>
            <w:r>
              <w:rPr>
                <w:rFonts w:ascii="Arial" w:hAnsi="Arial" w:cs="Arial"/>
                <w:iCs/>
                <w:szCs w:val="22"/>
              </w:rPr>
              <w:t>Program</w:t>
            </w:r>
            <w:r w:rsidR="0029153D">
              <w:rPr>
                <w:rFonts w:ascii="Arial" w:hAnsi="Arial" w:cs="Arial"/>
                <w:iCs/>
                <w:szCs w:val="22"/>
              </w:rPr>
              <w:t>me Director</w:t>
            </w:r>
          </w:p>
        </w:tc>
      </w:tr>
      <w:tr w:rsidR="005935DB" w:rsidRPr="00474288" w14:paraId="0B9E5EAE"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C" w14:textId="77777777" w:rsidR="005935DB" w:rsidRPr="00474288" w:rsidRDefault="005935DB" w:rsidP="00474288">
            <w:pPr>
              <w:rPr>
                <w:rFonts w:ascii="Arial" w:hAnsi="Arial" w:cs="Arial"/>
                <w:b/>
                <w:bCs/>
                <w:iCs/>
              </w:rPr>
            </w:pPr>
            <w:r w:rsidRPr="00474288">
              <w:rPr>
                <w:rFonts w:ascii="Arial" w:hAnsi="Arial" w:cs="Arial"/>
                <w:b/>
                <w:bCs/>
                <w:iCs/>
              </w:rPr>
              <w:t>Responsible For</w:t>
            </w:r>
          </w:p>
        </w:tc>
        <w:tc>
          <w:tcPr>
            <w:tcW w:w="5598" w:type="dxa"/>
            <w:tcBorders>
              <w:top w:val="single" w:sz="6" w:space="0" w:color="auto"/>
              <w:left w:val="single" w:sz="6" w:space="0" w:color="auto"/>
              <w:bottom w:val="single" w:sz="6" w:space="0" w:color="auto"/>
              <w:right w:val="single" w:sz="6" w:space="0" w:color="auto"/>
            </w:tcBorders>
            <w:vAlign w:val="center"/>
          </w:tcPr>
          <w:p w14:paraId="0B9E5EAD" w14:textId="77777777" w:rsidR="005935DB" w:rsidRPr="00F45526" w:rsidRDefault="00104465" w:rsidP="00474288">
            <w:pPr>
              <w:rPr>
                <w:rFonts w:ascii="Arial" w:hAnsi="Arial" w:cs="Arial"/>
                <w:iCs/>
                <w:szCs w:val="22"/>
              </w:rPr>
            </w:pPr>
            <w:r>
              <w:rPr>
                <w:rFonts w:ascii="Arial" w:hAnsi="Arial" w:cs="Arial"/>
                <w:iCs/>
                <w:szCs w:val="22"/>
              </w:rPr>
              <w:t>N/A</w:t>
            </w:r>
          </w:p>
        </w:tc>
      </w:tr>
      <w:tr w:rsidR="005935DB" w:rsidRPr="00474288" w14:paraId="0B9E5EB1"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AF" w14:textId="77777777" w:rsidR="005935DB" w:rsidRPr="00474288" w:rsidRDefault="005935DB" w:rsidP="00474288">
            <w:pPr>
              <w:rPr>
                <w:rFonts w:ascii="Arial" w:hAnsi="Arial" w:cs="Arial"/>
                <w:b/>
                <w:bCs/>
                <w:iCs/>
              </w:rPr>
            </w:pPr>
            <w:r w:rsidRPr="00474288">
              <w:rPr>
                <w:rFonts w:ascii="Arial" w:hAnsi="Arial" w:cs="Arial"/>
                <w:b/>
                <w:bCs/>
                <w:iCs/>
              </w:rPr>
              <w:t>Grade</w:t>
            </w:r>
          </w:p>
        </w:tc>
        <w:tc>
          <w:tcPr>
            <w:tcW w:w="5598" w:type="dxa"/>
            <w:tcBorders>
              <w:top w:val="single" w:sz="6" w:space="0" w:color="auto"/>
              <w:left w:val="single" w:sz="6" w:space="0" w:color="auto"/>
              <w:bottom w:val="single" w:sz="6" w:space="0" w:color="auto"/>
              <w:right w:val="single" w:sz="6" w:space="0" w:color="auto"/>
            </w:tcBorders>
            <w:vAlign w:val="center"/>
          </w:tcPr>
          <w:p w14:paraId="0B9E5EB0" w14:textId="6B8A36EF" w:rsidR="005935DB" w:rsidRPr="00F45526" w:rsidRDefault="11773446" w:rsidP="2A5C45C7">
            <w:pPr>
              <w:rPr>
                <w:rFonts w:ascii="Arial" w:hAnsi="Arial" w:cs="Arial"/>
              </w:rPr>
            </w:pPr>
            <w:r w:rsidRPr="2A5C45C7">
              <w:rPr>
                <w:rFonts w:ascii="Arial" w:hAnsi="Arial" w:cs="Arial"/>
              </w:rPr>
              <w:t>6</w:t>
            </w:r>
          </w:p>
        </w:tc>
      </w:tr>
      <w:tr w:rsidR="005935DB" w:rsidRPr="00474288" w14:paraId="0B9E5EB4" w14:textId="77777777" w:rsidTr="00783749">
        <w:trPr>
          <w:trHeight w:val="390"/>
        </w:trPr>
        <w:tc>
          <w:tcPr>
            <w:tcW w:w="3482" w:type="dxa"/>
            <w:tcBorders>
              <w:top w:val="single" w:sz="6" w:space="0" w:color="auto"/>
              <w:left w:val="single" w:sz="6" w:space="0" w:color="auto"/>
              <w:bottom w:val="single" w:sz="6" w:space="0" w:color="auto"/>
              <w:right w:val="single" w:sz="6" w:space="0" w:color="auto"/>
            </w:tcBorders>
            <w:vAlign w:val="center"/>
          </w:tcPr>
          <w:p w14:paraId="0B9E5EB2" w14:textId="77777777" w:rsidR="005935DB" w:rsidRPr="00474288" w:rsidRDefault="005935DB" w:rsidP="00474288">
            <w:pPr>
              <w:rPr>
                <w:rFonts w:ascii="Arial" w:hAnsi="Arial" w:cs="Arial"/>
                <w:b/>
                <w:bCs/>
                <w:iCs/>
              </w:rPr>
            </w:pPr>
            <w:r w:rsidRPr="00474288">
              <w:rPr>
                <w:rFonts w:ascii="Arial" w:hAnsi="Arial" w:cs="Arial"/>
                <w:b/>
                <w:bCs/>
                <w:iCs/>
              </w:rPr>
              <w:t>Location</w:t>
            </w:r>
          </w:p>
        </w:tc>
        <w:tc>
          <w:tcPr>
            <w:tcW w:w="5598" w:type="dxa"/>
            <w:tcBorders>
              <w:top w:val="single" w:sz="6" w:space="0" w:color="auto"/>
              <w:left w:val="single" w:sz="6" w:space="0" w:color="auto"/>
              <w:bottom w:val="single" w:sz="6" w:space="0" w:color="auto"/>
              <w:right w:val="single" w:sz="6" w:space="0" w:color="auto"/>
            </w:tcBorders>
            <w:vAlign w:val="center"/>
          </w:tcPr>
          <w:p w14:paraId="0B9E5EB3" w14:textId="59A71E24" w:rsidR="005935DB" w:rsidRPr="00F45526" w:rsidRDefault="0038434F" w:rsidP="00474288">
            <w:pPr>
              <w:rPr>
                <w:rFonts w:ascii="Arial" w:hAnsi="Arial" w:cs="Arial"/>
                <w:iCs/>
                <w:szCs w:val="22"/>
              </w:rPr>
            </w:pPr>
            <w:r w:rsidRPr="0038434F">
              <w:rPr>
                <w:rFonts w:ascii="Arial" w:hAnsi="Arial" w:cs="Arial"/>
                <w:iCs/>
                <w:szCs w:val="22"/>
              </w:rPr>
              <w:t>Anywhere in UHI Partnership</w:t>
            </w:r>
          </w:p>
        </w:tc>
      </w:tr>
      <w:tr w:rsidR="005935DB" w:rsidRPr="00474288" w14:paraId="0B9E5EB6" w14:textId="77777777" w:rsidTr="0078374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B5" w14:textId="77777777" w:rsidR="005935DB" w:rsidRPr="00474288" w:rsidRDefault="005935DB" w:rsidP="00474288">
            <w:pPr>
              <w:rPr>
                <w:rFonts w:ascii="Arial" w:hAnsi="Arial" w:cs="Arial"/>
                <w:sz w:val="36"/>
              </w:rPr>
            </w:pPr>
            <w:r w:rsidRPr="00474288">
              <w:rPr>
                <w:rFonts w:ascii="Arial" w:hAnsi="Arial" w:cs="Arial"/>
                <w:sz w:val="36"/>
              </w:rPr>
              <w:t>Job Objective</w:t>
            </w:r>
          </w:p>
        </w:tc>
      </w:tr>
      <w:tr w:rsidR="005935DB" w:rsidRPr="00474288" w14:paraId="0B9E5EBC" w14:textId="77777777" w:rsidTr="00783749">
        <w:trPr>
          <w:trHeight w:val="492"/>
        </w:trPr>
        <w:tc>
          <w:tcPr>
            <w:tcW w:w="9080" w:type="dxa"/>
            <w:gridSpan w:val="2"/>
            <w:tcBorders>
              <w:top w:val="single" w:sz="6" w:space="0" w:color="auto"/>
              <w:left w:val="single" w:sz="6" w:space="0" w:color="auto"/>
              <w:bottom w:val="single" w:sz="6" w:space="0" w:color="auto"/>
              <w:right w:val="single" w:sz="6" w:space="0" w:color="auto"/>
            </w:tcBorders>
          </w:tcPr>
          <w:p w14:paraId="0B9E5EB7" w14:textId="77777777" w:rsidR="005935DB" w:rsidRPr="00474288" w:rsidRDefault="005935DB" w:rsidP="00474288">
            <w:pPr>
              <w:rPr>
                <w:rFonts w:ascii="Arial" w:hAnsi="Arial" w:cs="Arial"/>
                <w:b/>
                <w:bCs/>
                <w:sz w:val="20"/>
              </w:rPr>
            </w:pPr>
          </w:p>
          <w:p w14:paraId="4DABC7A5" w14:textId="564282DD" w:rsidR="008F214C" w:rsidRDefault="00104465" w:rsidP="00474288">
            <w:pPr>
              <w:rPr>
                <w:rFonts w:ascii="Arial" w:hAnsi="Arial" w:cs="Arial"/>
              </w:rPr>
            </w:pPr>
            <w:r w:rsidRPr="752A1073">
              <w:rPr>
                <w:rFonts w:ascii="Arial" w:hAnsi="Arial" w:cs="Arial"/>
              </w:rPr>
              <w:t xml:space="preserve">The </w:t>
            </w:r>
            <w:r w:rsidR="001F5A06" w:rsidRPr="752A1073">
              <w:rPr>
                <w:rFonts w:ascii="Arial" w:hAnsi="Arial" w:cs="Arial"/>
              </w:rPr>
              <w:t xml:space="preserve">Transformation </w:t>
            </w:r>
            <w:r w:rsidRPr="752A1073">
              <w:rPr>
                <w:rFonts w:ascii="Arial" w:hAnsi="Arial" w:cs="Arial"/>
              </w:rPr>
              <w:t xml:space="preserve">Support </w:t>
            </w:r>
            <w:r w:rsidR="00440BB8" w:rsidRPr="752A1073">
              <w:rPr>
                <w:rFonts w:ascii="Arial" w:hAnsi="Arial" w:cs="Arial"/>
              </w:rPr>
              <w:t>Co-ordinator</w:t>
            </w:r>
            <w:r w:rsidRPr="752A1073">
              <w:rPr>
                <w:rFonts w:ascii="Arial" w:hAnsi="Arial" w:cs="Arial"/>
              </w:rPr>
              <w:t xml:space="preserve"> will </w:t>
            </w:r>
            <w:r w:rsidR="002714FB" w:rsidRPr="752A1073">
              <w:rPr>
                <w:rFonts w:ascii="Arial" w:hAnsi="Arial" w:cs="Arial"/>
              </w:rPr>
              <w:t xml:space="preserve">play a crucial role in supporting </w:t>
            </w:r>
            <w:r w:rsidR="00CE5F25" w:rsidRPr="752A1073">
              <w:rPr>
                <w:rFonts w:ascii="Arial" w:hAnsi="Arial" w:cs="Arial"/>
              </w:rPr>
              <w:t xml:space="preserve">the </w:t>
            </w:r>
            <w:r w:rsidR="002714FB" w:rsidRPr="752A1073">
              <w:rPr>
                <w:rFonts w:ascii="Arial" w:hAnsi="Arial" w:cs="Arial"/>
              </w:rPr>
              <w:t xml:space="preserve">Transformation </w:t>
            </w:r>
            <w:r w:rsidRPr="752A1073">
              <w:rPr>
                <w:rFonts w:ascii="Arial" w:hAnsi="Arial" w:cs="Arial"/>
              </w:rPr>
              <w:t xml:space="preserve">programme </w:t>
            </w:r>
            <w:r w:rsidR="00B557D6" w:rsidRPr="752A1073">
              <w:rPr>
                <w:rFonts w:ascii="Arial" w:hAnsi="Arial" w:cs="Arial"/>
              </w:rPr>
              <w:t>team</w:t>
            </w:r>
            <w:r w:rsidR="005F46BD" w:rsidRPr="752A1073">
              <w:rPr>
                <w:rFonts w:ascii="Arial" w:hAnsi="Arial" w:cs="Arial"/>
              </w:rPr>
              <w:t xml:space="preserve">, </w:t>
            </w:r>
            <w:r w:rsidR="0004714A" w:rsidRPr="752A1073">
              <w:rPr>
                <w:rFonts w:ascii="Arial" w:hAnsi="Arial" w:cs="Arial"/>
              </w:rPr>
              <w:t>ensur</w:t>
            </w:r>
            <w:r w:rsidR="005F46BD" w:rsidRPr="752A1073">
              <w:rPr>
                <w:rFonts w:ascii="Arial" w:hAnsi="Arial" w:cs="Arial"/>
              </w:rPr>
              <w:t>ing</w:t>
            </w:r>
            <w:r w:rsidR="0004714A" w:rsidRPr="752A1073">
              <w:rPr>
                <w:rFonts w:ascii="Arial" w:hAnsi="Arial" w:cs="Arial"/>
              </w:rPr>
              <w:t xml:space="preserve"> that the day-to-day operations run smoothly, allowing the programme team to focus on strategic tasks and </w:t>
            </w:r>
            <w:r w:rsidR="4ECE45A8" w:rsidRPr="752A1073">
              <w:rPr>
                <w:rFonts w:ascii="Arial" w:hAnsi="Arial" w:cs="Arial"/>
              </w:rPr>
              <w:t xml:space="preserve">programme/project management </w:t>
            </w:r>
            <w:r w:rsidR="0004714A" w:rsidRPr="752A1073">
              <w:rPr>
                <w:rFonts w:ascii="Arial" w:hAnsi="Arial" w:cs="Arial"/>
              </w:rPr>
              <w:t xml:space="preserve">responsibilities. </w:t>
            </w:r>
          </w:p>
          <w:p w14:paraId="0B9E5EB8" w14:textId="6D4F228A" w:rsidR="005935DB" w:rsidRPr="00104465" w:rsidRDefault="00104465" w:rsidP="00440BB8">
            <w:pPr>
              <w:adjustRightInd w:val="0"/>
              <w:rPr>
                <w:rFonts w:ascii="Arial" w:hAnsi="Arial" w:cs="Arial"/>
              </w:rPr>
            </w:pPr>
            <w:r w:rsidRPr="752A1073">
              <w:rPr>
                <w:rFonts w:ascii="Arial" w:hAnsi="Arial" w:cs="Arial"/>
              </w:rPr>
              <w:t xml:space="preserve">This role involves managing </w:t>
            </w:r>
            <w:r w:rsidR="6E4A1366" w:rsidRPr="752A1073">
              <w:rPr>
                <w:rFonts w:ascii="Arial" w:hAnsi="Arial" w:cs="Arial"/>
              </w:rPr>
              <w:t xml:space="preserve">UHI Transformation programme and </w:t>
            </w:r>
            <w:r w:rsidRPr="752A1073">
              <w:rPr>
                <w:rFonts w:ascii="Arial" w:hAnsi="Arial" w:cs="Arial"/>
              </w:rPr>
              <w:t xml:space="preserve">project documentation, </w:t>
            </w:r>
            <w:r w:rsidR="00383DC1" w:rsidRPr="752A1073">
              <w:rPr>
                <w:rFonts w:ascii="Arial" w:hAnsi="Arial" w:cs="Arial"/>
              </w:rPr>
              <w:t xml:space="preserve">supporting and </w:t>
            </w:r>
            <w:r w:rsidRPr="752A1073">
              <w:rPr>
                <w:rFonts w:ascii="Arial" w:hAnsi="Arial" w:cs="Arial"/>
              </w:rPr>
              <w:t>coordinating meetings</w:t>
            </w:r>
            <w:r w:rsidR="00007EE7" w:rsidRPr="752A1073">
              <w:rPr>
                <w:rFonts w:ascii="Arial" w:hAnsi="Arial" w:cs="Arial"/>
              </w:rPr>
              <w:t xml:space="preserve"> facilitating communication within the team and with external stakeholders</w:t>
            </w:r>
            <w:r w:rsidR="3E09D974" w:rsidRPr="752A1073">
              <w:rPr>
                <w:rFonts w:ascii="Arial" w:hAnsi="Arial" w:cs="Arial"/>
              </w:rPr>
              <w:t xml:space="preserve"> (which, for the purposes of this document, includes UHI partnership colleagues)</w:t>
            </w:r>
            <w:r w:rsidR="00007EE7" w:rsidRPr="752A1073">
              <w:rPr>
                <w:rFonts w:ascii="Arial" w:hAnsi="Arial" w:cs="Arial"/>
              </w:rPr>
              <w:t xml:space="preserve">, ensuring timely dissemination of information </w:t>
            </w:r>
            <w:r w:rsidR="00F26D4D" w:rsidRPr="752A1073">
              <w:rPr>
                <w:rFonts w:ascii="Arial" w:hAnsi="Arial" w:cs="Arial"/>
              </w:rPr>
              <w:t>including assisting with and reviewing reports</w:t>
            </w:r>
            <w:r w:rsidR="00CE5F25" w:rsidRPr="752A1073">
              <w:rPr>
                <w:rFonts w:ascii="Arial" w:hAnsi="Arial" w:cs="Arial"/>
              </w:rPr>
              <w:t>, p</w:t>
            </w:r>
            <w:r w:rsidR="00F26D4D" w:rsidRPr="752A1073">
              <w:rPr>
                <w:rFonts w:ascii="Arial" w:hAnsi="Arial" w:cs="Arial"/>
              </w:rPr>
              <w:t xml:space="preserve">resentations </w:t>
            </w:r>
            <w:r w:rsidRPr="752A1073">
              <w:rPr>
                <w:rFonts w:ascii="Arial" w:hAnsi="Arial" w:cs="Arial"/>
              </w:rPr>
              <w:t xml:space="preserve">and </w:t>
            </w:r>
            <w:r w:rsidR="00383DC1" w:rsidRPr="752A1073">
              <w:rPr>
                <w:rFonts w:ascii="Arial" w:hAnsi="Arial" w:cs="Arial"/>
              </w:rPr>
              <w:t xml:space="preserve">associated documentation </w:t>
            </w:r>
            <w:r w:rsidRPr="752A1073">
              <w:rPr>
                <w:rFonts w:ascii="Arial" w:hAnsi="Arial" w:cs="Arial"/>
              </w:rPr>
              <w:t>to ensure the smooth execution of projects</w:t>
            </w:r>
            <w:r w:rsidRPr="752A1073">
              <w:rPr>
                <w:rFonts w:ascii="Arial" w:hAnsi="Arial" w:cs="Arial"/>
                <w:i/>
                <w:iCs/>
              </w:rPr>
              <w:t>.</w:t>
            </w:r>
          </w:p>
          <w:p w14:paraId="0B9E5EB9" w14:textId="77777777" w:rsidR="00104465" w:rsidRDefault="00104465" w:rsidP="00474288">
            <w:pPr>
              <w:rPr>
                <w:rFonts w:ascii="Arial" w:hAnsi="Arial" w:cs="Arial"/>
                <w:i/>
                <w:iCs/>
              </w:rPr>
            </w:pPr>
          </w:p>
          <w:p w14:paraId="46243077" w14:textId="77777777" w:rsidR="00D8055B" w:rsidRPr="00D8055B" w:rsidRDefault="00D8055B" w:rsidP="00D8055B">
            <w:pPr>
              <w:rPr>
                <w:rFonts w:ascii="Arial" w:hAnsi="Arial" w:cs="Arial"/>
                <w:iCs/>
                <w:szCs w:val="22"/>
              </w:rPr>
            </w:pPr>
            <w:r w:rsidRPr="00D8055B">
              <w:rPr>
                <w:rFonts w:ascii="Arial" w:hAnsi="Arial" w:cs="Arial"/>
                <w:iCs/>
                <w:szCs w:val="22"/>
              </w:rPr>
              <w:t>This role provides a secondment/fixed term opportunity for up to 12 months.</w:t>
            </w:r>
          </w:p>
          <w:p w14:paraId="0B9E5EBB" w14:textId="77777777" w:rsidR="005935DB" w:rsidRPr="00474288" w:rsidRDefault="005935DB" w:rsidP="00D8055B">
            <w:pPr>
              <w:rPr>
                <w:rFonts w:ascii="Arial" w:hAnsi="Arial" w:cs="Arial"/>
                <w:iCs/>
                <w:sz w:val="18"/>
              </w:rPr>
            </w:pPr>
          </w:p>
        </w:tc>
      </w:tr>
      <w:tr w:rsidR="005935DB" w:rsidRPr="00474288" w14:paraId="0B9E5EBE" w14:textId="77777777" w:rsidTr="00783749">
        <w:trPr>
          <w:trHeight w:val="480"/>
        </w:trPr>
        <w:tc>
          <w:tcPr>
            <w:tcW w:w="9080" w:type="dxa"/>
            <w:gridSpan w:val="2"/>
            <w:tcBorders>
              <w:top w:val="single" w:sz="6" w:space="0" w:color="auto"/>
              <w:left w:val="single" w:sz="6" w:space="0" w:color="auto"/>
              <w:bottom w:val="single" w:sz="6" w:space="0" w:color="auto"/>
              <w:right w:val="single" w:sz="6" w:space="0" w:color="auto"/>
            </w:tcBorders>
            <w:shd w:val="clear" w:color="auto" w:fill="auto"/>
          </w:tcPr>
          <w:p w14:paraId="0B9E5EBD" w14:textId="77777777" w:rsidR="005935DB" w:rsidRPr="00474288" w:rsidRDefault="005935DB" w:rsidP="00474288">
            <w:pPr>
              <w:rPr>
                <w:rFonts w:ascii="Arial" w:hAnsi="Arial" w:cs="Arial"/>
                <w:sz w:val="36"/>
              </w:rPr>
            </w:pPr>
            <w:r w:rsidRPr="00474288">
              <w:rPr>
                <w:rFonts w:ascii="Arial" w:hAnsi="Arial" w:cs="Arial"/>
                <w:sz w:val="36"/>
              </w:rPr>
              <w:t>Key Duties &amp; Responsibilities</w:t>
            </w:r>
          </w:p>
        </w:tc>
      </w:tr>
      <w:tr w:rsidR="005935DB" w:rsidRPr="00474288" w14:paraId="0B9E5EE5" w14:textId="77777777" w:rsidTr="00783749">
        <w:trPr>
          <w:trHeight w:val="3645"/>
        </w:trPr>
        <w:tc>
          <w:tcPr>
            <w:tcW w:w="9080" w:type="dxa"/>
            <w:gridSpan w:val="2"/>
            <w:tcBorders>
              <w:top w:val="single" w:sz="6" w:space="0" w:color="auto"/>
              <w:left w:val="single" w:sz="6" w:space="0" w:color="auto"/>
              <w:bottom w:val="single" w:sz="6" w:space="0" w:color="auto"/>
              <w:right w:val="single" w:sz="6" w:space="0" w:color="auto"/>
            </w:tcBorders>
          </w:tcPr>
          <w:p w14:paraId="0B9E5EC0" w14:textId="5DD48EC5" w:rsidR="00104465" w:rsidRPr="00104465" w:rsidRDefault="00A75BE0" w:rsidP="00104465">
            <w:pPr>
              <w:adjustRightInd w:val="0"/>
              <w:rPr>
                <w:rFonts w:ascii="Arial" w:hAnsi="Arial" w:cs="Arial"/>
                <w:szCs w:val="22"/>
              </w:rPr>
            </w:pPr>
            <w:r>
              <w:rPr>
                <w:rFonts w:ascii="Arial" w:hAnsi="Arial" w:cs="Arial"/>
                <w:b/>
                <w:bCs/>
                <w:szCs w:val="22"/>
              </w:rPr>
              <w:t>Executive</w:t>
            </w:r>
            <w:r w:rsidRPr="00104465">
              <w:rPr>
                <w:rFonts w:ascii="Arial" w:hAnsi="Arial" w:cs="Arial"/>
                <w:b/>
                <w:bCs/>
                <w:szCs w:val="22"/>
              </w:rPr>
              <w:t xml:space="preserve"> </w:t>
            </w:r>
            <w:r w:rsidR="00104465" w:rsidRPr="00104465">
              <w:rPr>
                <w:rFonts w:ascii="Arial" w:hAnsi="Arial" w:cs="Arial"/>
                <w:b/>
                <w:bCs/>
                <w:szCs w:val="22"/>
              </w:rPr>
              <w:t>Support</w:t>
            </w:r>
            <w:r w:rsidR="00104465" w:rsidRPr="00104465">
              <w:rPr>
                <w:rFonts w:ascii="Arial" w:hAnsi="Arial" w:cs="Arial"/>
                <w:szCs w:val="22"/>
              </w:rPr>
              <w:t>:</w:t>
            </w:r>
          </w:p>
          <w:p w14:paraId="540605BB" w14:textId="77777777" w:rsidR="008837AE" w:rsidRDefault="008837AE" w:rsidP="001C0728">
            <w:pPr>
              <w:numPr>
                <w:ilvl w:val="0"/>
                <w:numId w:val="32"/>
              </w:numPr>
              <w:adjustRightInd w:val="0"/>
              <w:rPr>
                <w:rFonts w:ascii="Arial" w:hAnsi="Arial" w:cs="Arial"/>
                <w:szCs w:val="22"/>
              </w:rPr>
            </w:pPr>
            <w:r w:rsidRPr="008837AE">
              <w:rPr>
                <w:rFonts w:ascii="Arial" w:hAnsi="Arial" w:cs="Arial"/>
                <w:szCs w:val="22"/>
              </w:rPr>
              <w:t>Provide comprehensive administrative support to the team, including scheduling meetings, preparing agendas, and taking minutes.</w:t>
            </w:r>
          </w:p>
          <w:p w14:paraId="0B9E5EC2" w14:textId="22682F9F" w:rsidR="00104465" w:rsidRDefault="004E05FD" w:rsidP="001C0728">
            <w:pPr>
              <w:numPr>
                <w:ilvl w:val="0"/>
                <w:numId w:val="32"/>
              </w:numPr>
              <w:adjustRightInd w:val="0"/>
              <w:rPr>
                <w:rFonts w:ascii="Arial" w:hAnsi="Arial" w:cs="Arial"/>
                <w:szCs w:val="22"/>
              </w:rPr>
            </w:pPr>
            <w:r w:rsidRPr="004E05FD">
              <w:rPr>
                <w:rFonts w:ascii="Arial" w:hAnsi="Arial" w:cs="Arial"/>
                <w:szCs w:val="22"/>
              </w:rPr>
              <w:t>Maintain and organise project documentation, ensuring all records are up-to-date and easily accessible</w:t>
            </w:r>
            <w:r>
              <w:rPr>
                <w:rFonts w:ascii="Arial" w:hAnsi="Arial" w:cs="Arial"/>
                <w:szCs w:val="22"/>
              </w:rPr>
              <w:t xml:space="preserve"> </w:t>
            </w:r>
          </w:p>
          <w:p w14:paraId="0B9E5EC3" w14:textId="77777777" w:rsidR="00104465" w:rsidRDefault="00104465" w:rsidP="001C0728">
            <w:pPr>
              <w:numPr>
                <w:ilvl w:val="0"/>
                <w:numId w:val="32"/>
              </w:numPr>
              <w:adjustRightInd w:val="0"/>
              <w:rPr>
                <w:rFonts w:ascii="Arial" w:hAnsi="Arial" w:cs="Arial"/>
                <w:szCs w:val="22"/>
              </w:rPr>
            </w:pPr>
            <w:r w:rsidRPr="00104465">
              <w:rPr>
                <w:rFonts w:ascii="Arial" w:hAnsi="Arial" w:cs="Arial"/>
                <w:szCs w:val="22"/>
              </w:rPr>
              <w:t>Schedule programme and project meetings, prepare documents, and generate reports.</w:t>
            </w:r>
          </w:p>
          <w:p w14:paraId="65286598" w14:textId="03ECB9D2" w:rsidR="00A75BE0" w:rsidRDefault="00A75BE0" w:rsidP="001C0728">
            <w:pPr>
              <w:numPr>
                <w:ilvl w:val="0"/>
                <w:numId w:val="32"/>
              </w:numPr>
              <w:adjustRightInd w:val="0"/>
              <w:rPr>
                <w:rFonts w:ascii="Arial" w:hAnsi="Arial" w:cs="Arial"/>
                <w:szCs w:val="22"/>
              </w:rPr>
            </w:pPr>
            <w:r w:rsidRPr="00A75BE0">
              <w:rPr>
                <w:rFonts w:ascii="Arial" w:hAnsi="Arial" w:cs="Arial"/>
                <w:szCs w:val="22"/>
              </w:rPr>
              <w:t>Monitor and track issues and risks, ensuring they are logged and communicated to the relevant team members</w:t>
            </w:r>
          </w:p>
          <w:p w14:paraId="392251EE" w14:textId="7AC58E53" w:rsidR="001C0728" w:rsidRPr="00440BB8" w:rsidRDefault="001C0728" w:rsidP="001C0728">
            <w:pPr>
              <w:numPr>
                <w:ilvl w:val="0"/>
                <w:numId w:val="32"/>
              </w:numPr>
              <w:adjustRightInd w:val="0"/>
              <w:rPr>
                <w:rFonts w:ascii="Arial" w:hAnsi="Arial" w:cs="Arial"/>
                <w:b/>
                <w:szCs w:val="22"/>
              </w:rPr>
            </w:pPr>
            <w:r w:rsidRPr="00104465">
              <w:rPr>
                <w:rFonts w:ascii="Arial" w:hAnsi="Arial" w:cs="Arial"/>
                <w:szCs w:val="22"/>
              </w:rPr>
              <w:t xml:space="preserve">Collate, format, and </w:t>
            </w:r>
            <w:r>
              <w:rPr>
                <w:rFonts w:ascii="Arial" w:hAnsi="Arial" w:cs="Arial"/>
                <w:szCs w:val="22"/>
              </w:rPr>
              <w:t>review</w:t>
            </w:r>
            <w:r w:rsidRPr="00104465">
              <w:rPr>
                <w:rFonts w:ascii="Arial" w:hAnsi="Arial" w:cs="Arial"/>
                <w:szCs w:val="22"/>
              </w:rPr>
              <w:t xml:space="preserve"> papers for reports to committees.</w:t>
            </w:r>
          </w:p>
          <w:p w14:paraId="225BA37E" w14:textId="3B5DD7D0" w:rsidR="000A0E23" w:rsidRDefault="000A0E23" w:rsidP="752A1073">
            <w:pPr>
              <w:numPr>
                <w:ilvl w:val="0"/>
                <w:numId w:val="32"/>
              </w:numPr>
              <w:adjustRightInd w:val="0"/>
              <w:rPr>
                <w:rFonts w:ascii="Arial" w:hAnsi="Arial" w:cs="Arial"/>
              </w:rPr>
            </w:pPr>
            <w:r w:rsidRPr="752A1073">
              <w:rPr>
                <w:rFonts w:ascii="Arial" w:hAnsi="Arial" w:cs="Arial"/>
              </w:rPr>
              <w:t>Assist in the preparation of reports and presentations for the Programme Managers, Programme Director, and D</w:t>
            </w:r>
            <w:r w:rsidR="167804C4" w:rsidRPr="752A1073">
              <w:rPr>
                <w:rFonts w:ascii="Arial" w:hAnsi="Arial" w:cs="Arial"/>
              </w:rPr>
              <w:t xml:space="preserve">irector </w:t>
            </w:r>
            <w:r w:rsidRPr="752A1073">
              <w:rPr>
                <w:rFonts w:ascii="Arial" w:hAnsi="Arial" w:cs="Arial"/>
              </w:rPr>
              <w:t>o</w:t>
            </w:r>
            <w:r w:rsidR="12FA1AFF" w:rsidRPr="752A1073">
              <w:rPr>
                <w:rFonts w:ascii="Arial" w:hAnsi="Arial" w:cs="Arial"/>
              </w:rPr>
              <w:t xml:space="preserve">f </w:t>
            </w:r>
            <w:r w:rsidRPr="752A1073">
              <w:rPr>
                <w:rFonts w:ascii="Arial" w:hAnsi="Arial" w:cs="Arial"/>
              </w:rPr>
              <w:t>T</w:t>
            </w:r>
            <w:r w:rsidR="56ADA19B" w:rsidRPr="752A1073">
              <w:rPr>
                <w:rFonts w:ascii="Arial" w:hAnsi="Arial" w:cs="Arial"/>
              </w:rPr>
              <w:t>ransformation</w:t>
            </w:r>
            <w:r w:rsidRPr="752A1073">
              <w:rPr>
                <w:rFonts w:ascii="Arial" w:hAnsi="Arial" w:cs="Arial"/>
              </w:rPr>
              <w:t>.</w:t>
            </w:r>
          </w:p>
          <w:p w14:paraId="590F2282" w14:textId="1CE16E8F" w:rsidR="001A145B" w:rsidRDefault="001A145B" w:rsidP="001C0728">
            <w:pPr>
              <w:numPr>
                <w:ilvl w:val="0"/>
                <w:numId w:val="32"/>
              </w:numPr>
              <w:adjustRightInd w:val="0"/>
              <w:rPr>
                <w:rFonts w:ascii="Arial" w:hAnsi="Arial" w:cs="Arial"/>
                <w:szCs w:val="22"/>
              </w:rPr>
            </w:pPr>
            <w:r w:rsidRPr="001A145B">
              <w:rPr>
                <w:rFonts w:ascii="Arial" w:hAnsi="Arial" w:cs="Arial"/>
                <w:szCs w:val="22"/>
              </w:rPr>
              <w:t>Support continuous improvement initiatives by identifying and implementing process improvements within the administrative function</w:t>
            </w:r>
          </w:p>
          <w:p w14:paraId="0B9E5EC4" w14:textId="5057737F" w:rsidR="00104465" w:rsidRDefault="00A01110" w:rsidP="007A4E96">
            <w:pPr>
              <w:numPr>
                <w:ilvl w:val="0"/>
                <w:numId w:val="32"/>
              </w:numPr>
              <w:adjustRightInd w:val="0"/>
              <w:rPr>
                <w:rFonts w:ascii="Arial" w:hAnsi="Arial" w:cs="Arial"/>
                <w:szCs w:val="22"/>
              </w:rPr>
            </w:pPr>
            <w:r w:rsidRPr="003E4D54">
              <w:rPr>
                <w:rFonts w:ascii="Arial" w:hAnsi="Arial" w:cs="Arial"/>
                <w:szCs w:val="22"/>
              </w:rPr>
              <w:t xml:space="preserve">Responsible for the Transformation Team inbox, </w:t>
            </w:r>
            <w:r w:rsidR="003E4D54">
              <w:rPr>
                <w:rFonts w:ascii="Arial" w:hAnsi="Arial" w:cs="Arial"/>
                <w:szCs w:val="22"/>
              </w:rPr>
              <w:t xml:space="preserve">logging enquiry, </w:t>
            </w:r>
            <w:r w:rsidR="003E4D54" w:rsidRPr="003E4D54">
              <w:rPr>
                <w:rFonts w:ascii="Arial" w:hAnsi="Arial" w:cs="Arial"/>
                <w:szCs w:val="22"/>
              </w:rPr>
              <w:t>liaising</w:t>
            </w:r>
            <w:r w:rsidRPr="003E4D54">
              <w:rPr>
                <w:rFonts w:ascii="Arial" w:hAnsi="Arial" w:cs="Arial"/>
                <w:szCs w:val="22"/>
              </w:rPr>
              <w:t xml:space="preserve"> with colleagues</w:t>
            </w:r>
            <w:r w:rsidR="003E4D54">
              <w:rPr>
                <w:rFonts w:ascii="Arial" w:hAnsi="Arial" w:cs="Arial"/>
                <w:szCs w:val="22"/>
              </w:rPr>
              <w:t xml:space="preserve"> for collating response</w:t>
            </w:r>
            <w:r w:rsidRPr="003E4D54">
              <w:rPr>
                <w:rFonts w:ascii="Arial" w:hAnsi="Arial" w:cs="Arial"/>
                <w:szCs w:val="22"/>
              </w:rPr>
              <w:t xml:space="preserve"> and responding to </w:t>
            </w:r>
            <w:r w:rsidR="003E4D54" w:rsidRPr="003E4D54">
              <w:rPr>
                <w:rFonts w:ascii="Arial" w:hAnsi="Arial" w:cs="Arial"/>
                <w:szCs w:val="22"/>
              </w:rPr>
              <w:t xml:space="preserve">enquiries. </w:t>
            </w:r>
          </w:p>
          <w:p w14:paraId="04958255" w14:textId="6C6726F5" w:rsidR="00F6105E" w:rsidRDefault="00F6105E" w:rsidP="007A4E96">
            <w:pPr>
              <w:numPr>
                <w:ilvl w:val="0"/>
                <w:numId w:val="32"/>
              </w:numPr>
              <w:adjustRightInd w:val="0"/>
              <w:rPr>
                <w:rFonts w:ascii="Arial" w:hAnsi="Arial" w:cs="Arial"/>
                <w:szCs w:val="22"/>
              </w:rPr>
            </w:pPr>
            <w:r w:rsidRPr="00F6105E">
              <w:rPr>
                <w:rFonts w:ascii="Arial" w:hAnsi="Arial" w:cs="Arial"/>
                <w:szCs w:val="22"/>
              </w:rPr>
              <w:t>Handling sensitive information with discretion and maintaining confidentiality at all times.</w:t>
            </w:r>
          </w:p>
          <w:p w14:paraId="12F487D8" w14:textId="77777777" w:rsidR="00F6105E" w:rsidRPr="003E4D54" w:rsidRDefault="00F6105E" w:rsidP="752A1073">
            <w:pPr>
              <w:adjustRightInd w:val="0"/>
              <w:ind w:left="360"/>
              <w:rPr>
                <w:rFonts w:ascii="Arial" w:hAnsi="Arial" w:cs="Arial"/>
              </w:rPr>
            </w:pPr>
          </w:p>
          <w:p w14:paraId="0B9E5EC5" w14:textId="77777777" w:rsidR="00104465" w:rsidRPr="00104465" w:rsidRDefault="00104465" w:rsidP="00104465">
            <w:pPr>
              <w:adjustRightInd w:val="0"/>
              <w:rPr>
                <w:rFonts w:ascii="Arial" w:hAnsi="Arial" w:cs="Arial"/>
                <w:b/>
                <w:bCs/>
                <w:szCs w:val="22"/>
              </w:rPr>
            </w:pPr>
            <w:r w:rsidRPr="00104465">
              <w:rPr>
                <w:rFonts w:ascii="Arial" w:hAnsi="Arial" w:cs="Arial"/>
                <w:b/>
                <w:bCs/>
                <w:szCs w:val="22"/>
              </w:rPr>
              <w:t>Financial Administration</w:t>
            </w:r>
          </w:p>
          <w:p w14:paraId="0B9E5EC7" w14:textId="77777777" w:rsidR="00104465" w:rsidRDefault="00104465" w:rsidP="001C0728">
            <w:pPr>
              <w:numPr>
                <w:ilvl w:val="0"/>
                <w:numId w:val="32"/>
              </w:numPr>
              <w:adjustRightInd w:val="0"/>
              <w:rPr>
                <w:rFonts w:ascii="Arial" w:hAnsi="Arial" w:cs="Arial"/>
                <w:szCs w:val="22"/>
              </w:rPr>
            </w:pPr>
            <w:r w:rsidRPr="00104465">
              <w:rPr>
                <w:rFonts w:ascii="Arial" w:hAnsi="Arial" w:cs="Arial"/>
                <w:szCs w:val="22"/>
              </w:rPr>
              <w:lastRenderedPageBreak/>
              <w:t>Undertake administrative and bookkeeping tasks related to financial documents.</w:t>
            </w:r>
          </w:p>
          <w:p w14:paraId="7AE2537E" w14:textId="5C9E851C" w:rsidR="00EA0835" w:rsidRDefault="00EA0835" w:rsidP="001C0728">
            <w:pPr>
              <w:numPr>
                <w:ilvl w:val="0"/>
                <w:numId w:val="32"/>
              </w:numPr>
              <w:adjustRightInd w:val="0"/>
              <w:rPr>
                <w:rFonts w:ascii="Arial" w:hAnsi="Arial" w:cs="Arial"/>
                <w:szCs w:val="22"/>
              </w:rPr>
            </w:pPr>
            <w:r w:rsidRPr="00EA0835">
              <w:rPr>
                <w:rFonts w:ascii="Arial" w:hAnsi="Arial" w:cs="Arial"/>
                <w:szCs w:val="22"/>
              </w:rPr>
              <w:t>Assist with budget tracking and financial administration, including processing invoices and expense claims.</w:t>
            </w:r>
          </w:p>
          <w:p w14:paraId="26583630" w14:textId="77777777" w:rsidR="00D4538E" w:rsidRDefault="00D4538E" w:rsidP="001C0728">
            <w:pPr>
              <w:numPr>
                <w:ilvl w:val="0"/>
                <w:numId w:val="32"/>
              </w:numPr>
              <w:adjustRightInd w:val="0"/>
              <w:rPr>
                <w:rFonts w:ascii="Arial" w:hAnsi="Arial" w:cs="Arial"/>
                <w:szCs w:val="22"/>
              </w:rPr>
            </w:pPr>
            <w:r w:rsidRPr="00104465">
              <w:rPr>
                <w:rFonts w:ascii="Arial" w:hAnsi="Arial" w:cs="Arial"/>
                <w:szCs w:val="22"/>
              </w:rPr>
              <w:t>Manage invoices, purchase orders, and inventory reports.</w:t>
            </w:r>
          </w:p>
          <w:p w14:paraId="0B9E5EC8" w14:textId="77777777" w:rsidR="00104465" w:rsidRPr="00104465" w:rsidRDefault="00104465" w:rsidP="00104465">
            <w:pPr>
              <w:adjustRightInd w:val="0"/>
              <w:ind w:left="360"/>
              <w:rPr>
                <w:rFonts w:ascii="Arial" w:hAnsi="Arial" w:cs="Arial"/>
                <w:szCs w:val="22"/>
              </w:rPr>
            </w:pPr>
          </w:p>
          <w:p w14:paraId="0B9E5EC9" w14:textId="77777777" w:rsidR="00104465" w:rsidRPr="00104465" w:rsidRDefault="00104465" w:rsidP="00104465">
            <w:pPr>
              <w:adjustRightInd w:val="0"/>
              <w:rPr>
                <w:rFonts w:ascii="Arial" w:hAnsi="Arial" w:cs="Arial"/>
                <w:b/>
                <w:bCs/>
                <w:szCs w:val="22"/>
              </w:rPr>
            </w:pPr>
            <w:r w:rsidRPr="00104465">
              <w:rPr>
                <w:rFonts w:ascii="Arial" w:hAnsi="Arial" w:cs="Arial"/>
                <w:b/>
                <w:bCs/>
                <w:szCs w:val="22"/>
              </w:rPr>
              <w:t>Project Procurement</w:t>
            </w:r>
          </w:p>
          <w:p w14:paraId="0B9E5ECA" w14:textId="77777777" w:rsidR="00104465" w:rsidRDefault="00104465" w:rsidP="001C0728">
            <w:pPr>
              <w:numPr>
                <w:ilvl w:val="0"/>
                <w:numId w:val="32"/>
              </w:numPr>
              <w:adjustRightInd w:val="0"/>
              <w:rPr>
                <w:rFonts w:ascii="Arial" w:hAnsi="Arial" w:cs="Arial"/>
                <w:szCs w:val="22"/>
              </w:rPr>
            </w:pPr>
            <w:r w:rsidRPr="00104465">
              <w:rPr>
                <w:rFonts w:ascii="Arial" w:hAnsi="Arial" w:cs="Arial"/>
                <w:szCs w:val="22"/>
              </w:rPr>
              <w:t>Administer the project procurement process, ensuring timely and accurate processing of procurement activities.</w:t>
            </w:r>
          </w:p>
          <w:p w14:paraId="0B9E5ECB" w14:textId="77777777" w:rsidR="00104465" w:rsidRPr="00104465" w:rsidRDefault="00104465" w:rsidP="00104465">
            <w:pPr>
              <w:adjustRightInd w:val="0"/>
              <w:ind w:left="360"/>
              <w:rPr>
                <w:rFonts w:ascii="Arial" w:hAnsi="Arial" w:cs="Arial"/>
                <w:szCs w:val="22"/>
              </w:rPr>
            </w:pPr>
          </w:p>
          <w:p w14:paraId="0B9E5ECC" w14:textId="77777777" w:rsidR="00104465" w:rsidRPr="00104465" w:rsidRDefault="00104465" w:rsidP="752A1073">
            <w:pPr>
              <w:adjustRightInd w:val="0"/>
              <w:rPr>
                <w:rFonts w:ascii="Arial" w:hAnsi="Arial" w:cs="Arial"/>
                <w:b/>
                <w:bCs/>
              </w:rPr>
            </w:pPr>
            <w:r w:rsidRPr="752A1073">
              <w:rPr>
                <w:rFonts w:ascii="Arial" w:hAnsi="Arial" w:cs="Arial"/>
                <w:b/>
                <w:bCs/>
              </w:rPr>
              <w:t>Resource Coordination</w:t>
            </w:r>
          </w:p>
          <w:p w14:paraId="0B9E5ECD" w14:textId="77777777" w:rsidR="00104465" w:rsidRDefault="00104465" w:rsidP="001C0728">
            <w:pPr>
              <w:numPr>
                <w:ilvl w:val="0"/>
                <w:numId w:val="32"/>
              </w:numPr>
              <w:adjustRightInd w:val="0"/>
              <w:rPr>
                <w:rFonts w:ascii="Arial" w:hAnsi="Arial" w:cs="Arial"/>
                <w:szCs w:val="22"/>
              </w:rPr>
            </w:pPr>
            <w:r w:rsidRPr="00104465">
              <w:rPr>
                <w:rFonts w:ascii="Arial" w:hAnsi="Arial" w:cs="Arial"/>
                <w:szCs w:val="22"/>
              </w:rPr>
              <w:t>Coordinate the allocation of project resources to ensure the project team has the necessary tools and materials at the right time.</w:t>
            </w:r>
          </w:p>
          <w:p w14:paraId="0B9E5ECE" w14:textId="77777777" w:rsidR="00104465" w:rsidRPr="00104465" w:rsidRDefault="00104465" w:rsidP="00104465">
            <w:pPr>
              <w:adjustRightInd w:val="0"/>
              <w:ind w:left="360"/>
              <w:rPr>
                <w:rFonts w:ascii="Arial" w:hAnsi="Arial" w:cs="Arial"/>
                <w:szCs w:val="22"/>
              </w:rPr>
            </w:pPr>
          </w:p>
          <w:p w14:paraId="0B9E5ED2" w14:textId="77777777" w:rsidR="00104465" w:rsidRPr="00104465" w:rsidRDefault="00104465" w:rsidP="00104465">
            <w:pPr>
              <w:adjustRightInd w:val="0"/>
              <w:ind w:left="360"/>
              <w:rPr>
                <w:rFonts w:ascii="Arial" w:hAnsi="Arial" w:cs="Arial"/>
                <w:b/>
                <w:bCs/>
                <w:szCs w:val="22"/>
              </w:rPr>
            </w:pPr>
          </w:p>
          <w:p w14:paraId="0B9E5ED3" w14:textId="77777777" w:rsidR="00104465" w:rsidRDefault="00104465" w:rsidP="00104465">
            <w:pPr>
              <w:adjustRightInd w:val="0"/>
              <w:rPr>
                <w:rFonts w:ascii="Arial" w:hAnsi="Arial" w:cs="Arial"/>
                <w:b/>
                <w:bCs/>
                <w:szCs w:val="22"/>
              </w:rPr>
            </w:pPr>
            <w:r w:rsidRPr="00104465">
              <w:rPr>
                <w:rFonts w:ascii="Arial" w:hAnsi="Arial" w:cs="Arial"/>
                <w:b/>
                <w:bCs/>
                <w:szCs w:val="22"/>
              </w:rPr>
              <w:t>Committee and Group Support</w:t>
            </w:r>
          </w:p>
          <w:p w14:paraId="0B9E5ED4" w14:textId="77777777" w:rsidR="00104465" w:rsidRPr="00104465" w:rsidRDefault="00104465" w:rsidP="001C0728">
            <w:pPr>
              <w:numPr>
                <w:ilvl w:val="0"/>
                <w:numId w:val="32"/>
              </w:numPr>
              <w:adjustRightInd w:val="0"/>
              <w:rPr>
                <w:rFonts w:ascii="Arial" w:hAnsi="Arial" w:cs="Arial"/>
                <w:b/>
                <w:bCs/>
                <w:szCs w:val="22"/>
              </w:rPr>
            </w:pPr>
            <w:r w:rsidRPr="00104465">
              <w:rPr>
                <w:rFonts w:ascii="Arial" w:hAnsi="Arial" w:cs="Arial"/>
                <w:szCs w:val="22"/>
              </w:rPr>
              <w:t>Act as clerk to committees and groups, producing agendas, minutes, and papers for meetings.</w:t>
            </w:r>
          </w:p>
          <w:p w14:paraId="0B9E5ED5" w14:textId="77777777" w:rsidR="00104465" w:rsidRPr="00104465" w:rsidRDefault="00104465" w:rsidP="001C0728">
            <w:pPr>
              <w:numPr>
                <w:ilvl w:val="0"/>
                <w:numId w:val="32"/>
              </w:numPr>
              <w:adjustRightInd w:val="0"/>
              <w:rPr>
                <w:rFonts w:ascii="Arial" w:hAnsi="Arial" w:cs="Arial"/>
                <w:b/>
                <w:bCs/>
                <w:szCs w:val="22"/>
              </w:rPr>
            </w:pPr>
            <w:r w:rsidRPr="00104465">
              <w:rPr>
                <w:rFonts w:ascii="Arial" w:hAnsi="Arial" w:cs="Arial"/>
                <w:szCs w:val="22"/>
              </w:rPr>
              <w:t>Disseminate and follow up on meeting outcomes as required.</w:t>
            </w:r>
          </w:p>
          <w:p w14:paraId="0B9E5ED6" w14:textId="77777777" w:rsidR="00104465" w:rsidRPr="00104465" w:rsidRDefault="00104465" w:rsidP="00104465">
            <w:pPr>
              <w:adjustRightInd w:val="0"/>
              <w:ind w:left="360"/>
              <w:rPr>
                <w:rFonts w:ascii="Arial" w:hAnsi="Arial" w:cs="Arial"/>
                <w:b/>
                <w:bCs/>
                <w:szCs w:val="22"/>
              </w:rPr>
            </w:pPr>
          </w:p>
          <w:p w14:paraId="0B9E5ED7" w14:textId="77777777" w:rsidR="00104465" w:rsidRPr="00104465" w:rsidRDefault="00104465" w:rsidP="00104465">
            <w:pPr>
              <w:adjustRightInd w:val="0"/>
              <w:rPr>
                <w:rFonts w:ascii="Arial" w:hAnsi="Arial" w:cs="Arial"/>
                <w:b/>
                <w:bCs/>
                <w:szCs w:val="22"/>
              </w:rPr>
            </w:pPr>
            <w:r w:rsidRPr="00104465">
              <w:rPr>
                <w:rFonts w:ascii="Arial" w:hAnsi="Arial" w:cs="Arial"/>
                <w:b/>
                <w:bCs/>
                <w:szCs w:val="22"/>
              </w:rPr>
              <w:t>Cross-Team Collaboration</w:t>
            </w:r>
          </w:p>
          <w:p w14:paraId="0B9E5ED8" w14:textId="77777777" w:rsidR="00104465" w:rsidRDefault="00104465" w:rsidP="001C0728">
            <w:pPr>
              <w:numPr>
                <w:ilvl w:val="0"/>
                <w:numId w:val="32"/>
              </w:numPr>
              <w:adjustRightInd w:val="0"/>
              <w:rPr>
                <w:rFonts w:ascii="Arial" w:hAnsi="Arial" w:cs="Arial"/>
                <w:szCs w:val="22"/>
              </w:rPr>
            </w:pPr>
            <w:r w:rsidRPr="00104465">
              <w:rPr>
                <w:rFonts w:ascii="Arial" w:hAnsi="Arial" w:cs="Arial"/>
                <w:szCs w:val="22"/>
              </w:rPr>
              <w:t>Foster collaboration across teams to support project team members in completing tasks and producing deliverables.</w:t>
            </w:r>
          </w:p>
          <w:p w14:paraId="0B9E5ED9" w14:textId="77777777" w:rsidR="00104465" w:rsidRPr="00104465" w:rsidRDefault="00104465" w:rsidP="00104465">
            <w:pPr>
              <w:adjustRightInd w:val="0"/>
              <w:ind w:left="360"/>
              <w:rPr>
                <w:rFonts w:ascii="Arial" w:hAnsi="Arial" w:cs="Arial"/>
                <w:szCs w:val="22"/>
              </w:rPr>
            </w:pPr>
          </w:p>
          <w:p w14:paraId="0B9E5EDA" w14:textId="77777777" w:rsidR="00104465" w:rsidRPr="00104465" w:rsidRDefault="00104465" w:rsidP="00104465">
            <w:pPr>
              <w:adjustRightInd w:val="0"/>
              <w:rPr>
                <w:rFonts w:ascii="Arial" w:hAnsi="Arial" w:cs="Arial"/>
                <w:b/>
                <w:bCs/>
                <w:szCs w:val="22"/>
              </w:rPr>
            </w:pPr>
            <w:r w:rsidRPr="00104465">
              <w:rPr>
                <w:rFonts w:ascii="Arial" w:hAnsi="Arial" w:cs="Arial"/>
                <w:b/>
                <w:bCs/>
                <w:szCs w:val="22"/>
              </w:rPr>
              <w:t>SharePoint and Communication</w:t>
            </w:r>
          </w:p>
          <w:p w14:paraId="0B9E5EDB" w14:textId="77777777" w:rsidR="00104465" w:rsidRPr="00104465" w:rsidRDefault="00104465" w:rsidP="001C0728">
            <w:pPr>
              <w:numPr>
                <w:ilvl w:val="0"/>
                <w:numId w:val="32"/>
              </w:numPr>
              <w:adjustRightInd w:val="0"/>
              <w:rPr>
                <w:rFonts w:ascii="Arial" w:hAnsi="Arial" w:cs="Arial"/>
                <w:szCs w:val="22"/>
              </w:rPr>
            </w:pPr>
            <w:r w:rsidRPr="00104465">
              <w:rPr>
                <w:rFonts w:ascii="Arial" w:hAnsi="Arial" w:cs="Arial"/>
                <w:szCs w:val="22"/>
              </w:rPr>
              <w:t>Maintain SharePoint areas for team and programme documentation.</w:t>
            </w:r>
          </w:p>
          <w:p w14:paraId="0B9E5EDC" w14:textId="77777777" w:rsidR="00DF42F9" w:rsidRDefault="00104465" w:rsidP="001C0728">
            <w:pPr>
              <w:numPr>
                <w:ilvl w:val="0"/>
                <w:numId w:val="32"/>
              </w:numPr>
              <w:adjustRightInd w:val="0"/>
              <w:rPr>
                <w:rFonts w:ascii="Arial" w:hAnsi="Arial" w:cs="Arial"/>
                <w:szCs w:val="22"/>
              </w:rPr>
            </w:pPr>
            <w:r w:rsidRPr="00104465">
              <w:rPr>
                <w:rFonts w:ascii="Arial" w:hAnsi="Arial" w:cs="Arial"/>
                <w:szCs w:val="22"/>
              </w:rPr>
              <w:t>Effectively communicate with team members and staff on project-related matters.</w:t>
            </w:r>
          </w:p>
          <w:p w14:paraId="1087A6C6" w14:textId="66FCF047" w:rsidR="00346B23" w:rsidRDefault="00346B23" w:rsidP="001C0728">
            <w:pPr>
              <w:numPr>
                <w:ilvl w:val="0"/>
                <w:numId w:val="32"/>
              </w:numPr>
              <w:adjustRightInd w:val="0"/>
              <w:rPr>
                <w:rFonts w:ascii="Arial" w:hAnsi="Arial" w:cs="Arial"/>
                <w:szCs w:val="22"/>
              </w:rPr>
            </w:pPr>
            <w:r w:rsidRPr="00346B23">
              <w:rPr>
                <w:rFonts w:ascii="Arial" w:hAnsi="Arial" w:cs="Arial"/>
                <w:szCs w:val="22"/>
              </w:rPr>
              <w:t>Facilitate communication within the team and with external stakeholders, ensuring timely dissemination of information</w:t>
            </w:r>
          </w:p>
          <w:p w14:paraId="0B9E5EDD" w14:textId="77777777" w:rsidR="00586BF6" w:rsidRDefault="00586BF6" w:rsidP="006D7607">
            <w:pPr>
              <w:adjustRightInd w:val="0"/>
              <w:rPr>
                <w:rFonts w:ascii="Arial" w:hAnsi="Arial" w:cs="Arial"/>
                <w:szCs w:val="22"/>
              </w:rPr>
            </w:pPr>
          </w:p>
          <w:p w14:paraId="0B9E5EDE" w14:textId="77777777" w:rsidR="00586BF6" w:rsidRPr="00586BF6" w:rsidRDefault="00586BF6" w:rsidP="006D7607">
            <w:pPr>
              <w:adjustRightInd w:val="0"/>
              <w:rPr>
                <w:rFonts w:ascii="Arial" w:hAnsi="Arial" w:cs="Arial"/>
                <w:b/>
                <w:bCs/>
                <w:szCs w:val="22"/>
              </w:rPr>
            </w:pPr>
            <w:r w:rsidRPr="00586BF6">
              <w:rPr>
                <w:rFonts w:ascii="Arial" w:hAnsi="Arial" w:cs="Arial"/>
                <w:b/>
                <w:bCs/>
                <w:szCs w:val="22"/>
              </w:rPr>
              <w:t>General duties</w:t>
            </w:r>
          </w:p>
          <w:p w14:paraId="0B9E5EDF" w14:textId="77777777" w:rsidR="00D92987" w:rsidRPr="00586BF6" w:rsidRDefault="00D92987" w:rsidP="001C0728">
            <w:pPr>
              <w:numPr>
                <w:ilvl w:val="0"/>
                <w:numId w:val="32"/>
              </w:numPr>
              <w:adjustRightInd w:val="0"/>
              <w:rPr>
                <w:rFonts w:ascii="Arial" w:hAnsi="Arial" w:cs="Arial"/>
                <w:szCs w:val="22"/>
              </w:rPr>
            </w:pPr>
            <w:r w:rsidRPr="00FA00FC">
              <w:rPr>
                <w:rFonts w:ascii="Arial" w:hAnsi="Arial" w:cs="Arial"/>
                <w:szCs w:val="22"/>
                <w:lang w:val="en-US"/>
              </w:rPr>
              <w:t xml:space="preserve">To participate in the </w:t>
            </w:r>
            <w:r w:rsidR="00FE5256">
              <w:rPr>
                <w:rFonts w:ascii="Arial" w:hAnsi="Arial" w:cs="Arial"/>
                <w:szCs w:val="22"/>
                <w:lang w:val="en-US"/>
              </w:rPr>
              <w:t>university’s p</w:t>
            </w:r>
            <w:r w:rsidRPr="00FA00FC">
              <w:rPr>
                <w:rFonts w:ascii="Arial" w:hAnsi="Arial" w:cs="Arial"/>
                <w:szCs w:val="22"/>
                <w:lang w:val="en-US"/>
              </w:rPr>
              <w:t xml:space="preserve">erformance </w:t>
            </w:r>
            <w:r w:rsidR="00FE5256">
              <w:rPr>
                <w:rFonts w:ascii="Arial" w:hAnsi="Arial" w:cs="Arial"/>
                <w:szCs w:val="22"/>
                <w:lang w:val="en-US"/>
              </w:rPr>
              <w:t>and development r</w:t>
            </w:r>
            <w:r w:rsidR="00BF37B0">
              <w:rPr>
                <w:rFonts w:ascii="Arial" w:hAnsi="Arial" w:cs="Arial"/>
                <w:szCs w:val="22"/>
                <w:lang w:val="en-US"/>
              </w:rPr>
              <w:t>eview</w:t>
            </w:r>
            <w:r w:rsidRPr="00FA00FC">
              <w:rPr>
                <w:rFonts w:ascii="Arial" w:hAnsi="Arial" w:cs="Arial"/>
                <w:szCs w:val="22"/>
                <w:lang w:val="en-US"/>
              </w:rPr>
              <w:t xml:space="preserve"> </w:t>
            </w:r>
            <w:r w:rsidR="00FE5256">
              <w:rPr>
                <w:rFonts w:ascii="Arial" w:hAnsi="Arial" w:cs="Arial"/>
                <w:szCs w:val="22"/>
                <w:lang w:val="en-US"/>
              </w:rPr>
              <w:t>p</w:t>
            </w:r>
            <w:r w:rsidRPr="00FA00FC">
              <w:rPr>
                <w:rFonts w:ascii="Arial" w:hAnsi="Arial" w:cs="Arial"/>
                <w:szCs w:val="22"/>
                <w:lang w:val="en-US"/>
              </w:rPr>
              <w:t>rocedure.</w:t>
            </w:r>
          </w:p>
          <w:p w14:paraId="0B9E5EE0" w14:textId="77777777" w:rsidR="00D92987" w:rsidRPr="00586BF6" w:rsidRDefault="00D92987" w:rsidP="001C0728">
            <w:pPr>
              <w:numPr>
                <w:ilvl w:val="0"/>
                <w:numId w:val="32"/>
              </w:numPr>
              <w:adjustRightInd w:val="0"/>
              <w:rPr>
                <w:rFonts w:ascii="Arial" w:hAnsi="Arial" w:cs="Arial"/>
                <w:szCs w:val="22"/>
              </w:rPr>
            </w:pPr>
            <w:r w:rsidRPr="00FA00FC">
              <w:rPr>
                <w:rFonts w:ascii="Arial" w:hAnsi="Arial" w:cs="Arial"/>
                <w:szCs w:val="22"/>
                <w:lang w:val="en-US"/>
              </w:rPr>
              <w:t>To take due care of yourself a</w:t>
            </w:r>
            <w:r w:rsidR="00FE5256">
              <w:rPr>
                <w:rFonts w:ascii="Arial" w:hAnsi="Arial" w:cs="Arial"/>
                <w:szCs w:val="22"/>
                <w:lang w:val="en-US"/>
              </w:rPr>
              <w:t>nd others in respect of health and s</w:t>
            </w:r>
            <w:r w:rsidRPr="00FA00FC">
              <w:rPr>
                <w:rFonts w:ascii="Arial" w:hAnsi="Arial" w:cs="Arial"/>
                <w:szCs w:val="22"/>
                <w:lang w:val="en-US"/>
              </w:rPr>
              <w:t>afety.</w:t>
            </w:r>
          </w:p>
          <w:p w14:paraId="0B9E5EE1" w14:textId="77777777" w:rsidR="00D92987" w:rsidRPr="00586BF6" w:rsidRDefault="00D92987" w:rsidP="001C0728">
            <w:pPr>
              <w:numPr>
                <w:ilvl w:val="0"/>
                <w:numId w:val="32"/>
              </w:numPr>
              <w:adjustRightInd w:val="0"/>
              <w:rPr>
                <w:rFonts w:ascii="Arial" w:hAnsi="Arial" w:cs="Arial"/>
                <w:szCs w:val="22"/>
              </w:rPr>
            </w:pPr>
            <w:r w:rsidRPr="00FA00FC">
              <w:rPr>
                <w:rFonts w:ascii="Arial" w:hAnsi="Arial" w:cs="Arial"/>
                <w:szCs w:val="22"/>
              </w:rPr>
              <w:t xml:space="preserve">To attend training courses that may be identified as necessary by your </w:t>
            </w:r>
            <w:r w:rsidR="00FE5256">
              <w:rPr>
                <w:rFonts w:ascii="Arial" w:hAnsi="Arial" w:cs="Arial"/>
                <w:szCs w:val="22"/>
              </w:rPr>
              <w:t>line m</w:t>
            </w:r>
            <w:r w:rsidRPr="00FA00FC">
              <w:rPr>
                <w:rFonts w:ascii="Arial" w:hAnsi="Arial" w:cs="Arial"/>
                <w:szCs w:val="22"/>
              </w:rPr>
              <w:t>anager.</w:t>
            </w:r>
          </w:p>
          <w:p w14:paraId="0B9E5EE2" w14:textId="77777777" w:rsidR="00101CB5" w:rsidRPr="00586BF6" w:rsidRDefault="005935DB" w:rsidP="001C0728">
            <w:pPr>
              <w:numPr>
                <w:ilvl w:val="0"/>
                <w:numId w:val="32"/>
              </w:numPr>
              <w:adjustRightInd w:val="0"/>
              <w:rPr>
                <w:rFonts w:ascii="Arial" w:hAnsi="Arial" w:cs="Arial"/>
                <w:szCs w:val="22"/>
              </w:rPr>
            </w:pPr>
            <w:r w:rsidRPr="00FA00FC">
              <w:rPr>
                <w:rFonts w:ascii="Arial" w:hAnsi="Arial" w:cs="Arial"/>
                <w:szCs w:val="22"/>
                <w:lang w:val="en-US"/>
              </w:rPr>
              <w:t>Such other duties temporarily or on a continuing basis, as may reasonably be required, commensurate with your grade.</w:t>
            </w:r>
          </w:p>
          <w:p w14:paraId="0B9E5EE3" w14:textId="77777777" w:rsidR="00101CB5" w:rsidRPr="00101CB5" w:rsidRDefault="00101CB5" w:rsidP="001C0728">
            <w:pPr>
              <w:numPr>
                <w:ilvl w:val="0"/>
                <w:numId w:val="32"/>
              </w:numPr>
              <w:adjustRightInd w:val="0"/>
              <w:rPr>
                <w:rFonts w:ascii="Arial" w:hAnsi="Arial" w:cs="Arial"/>
                <w:szCs w:val="22"/>
              </w:rPr>
            </w:pPr>
            <w:r w:rsidRPr="00101CB5">
              <w:rPr>
                <w:rFonts w:ascii="Arial" w:hAnsi="Arial" w:cs="Arial"/>
              </w:rPr>
              <w:t>Contribute to UHI's climate, biodiversity, and sustainability goals, including net-zero by 2040.</w:t>
            </w:r>
          </w:p>
          <w:p w14:paraId="0B9E5EE4" w14:textId="77777777" w:rsidR="00955558" w:rsidRPr="00FA00FC" w:rsidRDefault="00955558" w:rsidP="00955558">
            <w:pPr>
              <w:adjustRightInd w:val="0"/>
              <w:rPr>
                <w:rFonts w:ascii="Arial" w:hAnsi="Arial" w:cs="Arial"/>
                <w:szCs w:val="22"/>
              </w:rPr>
            </w:pPr>
          </w:p>
        </w:tc>
      </w:tr>
      <w:tr w:rsidR="005935DB" w:rsidRPr="003C6B6B" w14:paraId="0B9E5EEA" w14:textId="77777777" w:rsidTr="00783749">
        <w:trPr>
          <w:trHeight w:val="1238"/>
        </w:trPr>
        <w:tc>
          <w:tcPr>
            <w:tcW w:w="9080" w:type="dxa"/>
            <w:gridSpan w:val="2"/>
            <w:tcBorders>
              <w:top w:val="single" w:sz="6" w:space="0" w:color="auto"/>
              <w:left w:val="single" w:sz="6" w:space="0" w:color="auto"/>
              <w:bottom w:val="single" w:sz="4" w:space="0" w:color="auto"/>
              <w:right w:val="single" w:sz="6" w:space="0" w:color="auto"/>
            </w:tcBorders>
          </w:tcPr>
          <w:p w14:paraId="0B9E5EE6" w14:textId="77777777" w:rsidR="005935DB" w:rsidRPr="0015591A" w:rsidRDefault="005935DB" w:rsidP="00474288">
            <w:pPr>
              <w:adjustRightInd w:val="0"/>
              <w:rPr>
                <w:rFonts w:ascii="Arial" w:hAnsi="Arial" w:cs="Arial"/>
                <w:sz w:val="4"/>
                <w:szCs w:val="4"/>
                <w:lang w:val="en-US"/>
              </w:rPr>
            </w:pPr>
          </w:p>
          <w:p w14:paraId="0B9E5EE7" w14:textId="77777777" w:rsidR="005935DB"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 xml:space="preserve">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w:t>
            </w:r>
            <w:r w:rsidR="00FE5256">
              <w:rPr>
                <w:rFonts w:ascii="Arial" w:hAnsi="Arial" w:cs="Arial"/>
                <w:sz w:val="18"/>
                <w:szCs w:val="18"/>
                <w:lang w:val="en-US"/>
              </w:rPr>
              <w:t>the university’s</w:t>
            </w:r>
            <w:r w:rsidRPr="00F45526">
              <w:rPr>
                <w:rFonts w:ascii="Arial" w:hAnsi="Arial" w:cs="Arial"/>
                <w:sz w:val="18"/>
                <w:szCs w:val="18"/>
                <w:lang w:val="en-US"/>
              </w:rPr>
              <w:t xml:space="preserve"> aim to reach agreement to reasonable changes, but where it is not possible to reach agreement </w:t>
            </w:r>
            <w:r w:rsidR="00FE5256">
              <w:rPr>
                <w:rFonts w:ascii="Arial" w:hAnsi="Arial" w:cs="Arial"/>
                <w:sz w:val="18"/>
                <w:szCs w:val="18"/>
                <w:lang w:val="en-US"/>
              </w:rPr>
              <w:t>the university</w:t>
            </w:r>
            <w:r w:rsidRPr="00F45526">
              <w:rPr>
                <w:rFonts w:ascii="Arial" w:hAnsi="Arial" w:cs="Arial"/>
                <w:sz w:val="18"/>
                <w:szCs w:val="18"/>
                <w:lang w:val="en-US"/>
              </w:rPr>
              <w:t xml:space="preserve"> reserves the right to make reasonable changes to your job description which are commensurate with your grade after consultation with you.</w:t>
            </w:r>
          </w:p>
          <w:p w14:paraId="0B9E5EE8" w14:textId="77777777" w:rsidR="005935DB" w:rsidRPr="0015591A" w:rsidRDefault="005935DB" w:rsidP="00474288">
            <w:pPr>
              <w:adjustRightInd w:val="0"/>
              <w:rPr>
                <w:rFonts w:ascii="Arial" w:hAnsi="Arial" w:cs="Arial"/>
                <w:sz w:val="8"/>
                <w:szCs w:val="8"/>
                <w:lang w:val="en-US"/>
              </w:rPr>
            </w:pPr>
          </w:p>
          <w:p w14:paraId="0B9E5EE9" w14:textId="77777777" w:rsidR="00FA00FC" w:rsidRPr="00F45526" w:rsidRDefault="005935DB" w:rsidP="00474288">
            <w:pPr>
              <w:adjustRightInd w:val="0"/>
              <w:rPr>
                <w:rFonts w:ascii="Arial" w:hAnsi="Arial" w:cs="Arial"/>
                <w:sz w:val="18"/>
                <w:szCs w:val="18"/>
                <w:lang w:val="en-US"/>
              </w:rPr>
            </w:pPr>
            <w:r w:rsidRPr="00F45526">
              <w:rPr>
                <w:rFonts w:ascii="Arial" w:hAnsi="Arial" w:cs="Arial"/>
                <w:sz w:val="18"/>
                <w:szCs w:val="18"/>
                <w:lang w:val="en-US"/>
              </w:rPr>
              <w:t>Date</w:t>
            </w:r>
            <w:r w:rsidR="00F45526" w:rsidRPr="00F45526">
              <w:rPr>
                <w:rFonts w:ascii="Arial" w:hAnsi="Arial" w:cs="Arial"/>
                <w:sz w:val="18"/>
                <w:szCs w:val="18"/>
                <w:lang w:val="en-US"/>
              </w:rPr>
              <w:t>:</w:t>
            </w:r>
            <w:r w:rsidR="00F45526">
              <w:rPr>
                <w:rFonts w:ascii="Arial" w:hAnsi="Arial" w:cs="Arial"/>
                <w:sz w:val="18"/>
                <w:szCs w:val="18"/>
                <w:lang w:val="en-US"/>
              </w:rPr>
              <w:t xml:space="preserve"> </w:t>
            </w:r>
            <w:r w:rsidR="00104465">
              <w:rPr>
                <w:rFonts w:ascii="Arial" w:hAnsi="Arial" w:cs="Arial"/>
                <w:sz w:val="18"/>
                <w:szCs w:val="18"/>
                <w:lang w:val="en-US"/>
              </w:rPr>
              <w:t>Feb 2025</w:t>
            </w:r>
          </w:p>
        </w:tc>
      </w:tr>
    </w:tbl>
    <w:p w14:paraId="0B9E5EEB" w14:textId="77777777" w:rsidR="008A1623" w:rsidRPr="00F45526" w:rsidRDefault="008A1623" w:rsidP="00FA00FC">
      <w:pPr>
        <w:autoSpaceDE w:val="0"/>
        <w:autoSpaceDN w:val="0"/>
        <w:adjustRightInd w:val="0"/>
        <w:rPr>
          <w:rFonts w:ascii="Arial" w:hAnsi="Arial" w:cs="Arial"/>
          <w:sz w:val="4"/>
          <w:szCs w:val="4"/>
        </w:rPr>
      </w:pPr>
    </w:p>
    <w:sectPr w:rsidR="008A1623" w:rsidRPr="00F45526">
      <w:footerReference w:type="even" r:id="rId13"/>
      <w:footerReference w:type="default" r:id="rId14"/>
      <w:pgSz w:w="11894" w:h="1683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842CD" w14:textId="77777777" w:rsidR="00040DED" w:rsidRDefault="00040DED">
      <w:r>
        <w:separator/>
      </w:r>
    </w:p>
  </w:endnote>
  <w:endnote w:type="continuationSeparator" w:id="0">
    <w:p w14:paraId="7FF986BA" w14:textId="77777777" w:rsidR="00040DED" w:rsidRDefault="00040DED">
      <w:r>
        <w:continuationSeparator/>
      </w:r>
    </w:p>
  </w:endnote>
  <w:endnote w:type="continuationNotice" w:id="1">
    <w:p w14:paraId="357A47C0" w14:textId="77777777" w:rsidR="00040DED" w:rsidRDefault="00040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2" w14:textId="77777777" w:rsidR="005935DB" w:rsidRDefault="00593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9E5EF3" w14:textId="77777777" w:rsidR="005935DB" w:rsidRDefault="00593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5EF4" w14:textId="77777777" w:rsidR="00BF34EE" w:rsidRDefault="00BF34EE">
    <w:pPr>
      <w:pStyle w:val="Footer"/>
      <w:framePr w:wrap="around" w:vAnchor="text" w:hAnchor="margin" w:xAlign="right" w:y="1"/>
      <w:rPr>
        <w:rStyle w:val="PageNumber"/>
        <w:sz w:val="18"/>
      </w:rPr>
    </w:pPr>
  </w:p>
  <w:p w14:paraId="0B9E5EF5" w14:textId="77777777" w:rsidR="005935DB" w:rsidRDefault="00EE76F7" w:rsidP="00EE76F7">
    <w:pPr>
      <w:pStyle w:val="Footer"/>
      <w:tabs>
        <w:tab w:val="clear" w:pos="8306"/>
        <w:tab w:val="left" w:pos="6237"/>
        <w:tab w:val="right" w:pos="7797"/>
      </w:tabs>
      <w:rPr>
        <w:rFonts w:ascii="Bookman Old Style" w:hAnsi="Bookman Old Style"/>
        <w:sz w:val="16"/>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1497" w14:textId="77777777" w:rsidR="00040DED" w:rsidRDefault="00040DED">
      <w:r>
        <w:separator/>
      </w:r>
    </w:p>
  </w:footnote>
  <w:footnote w:type="continuationSeparator" w:id="0">
    <w:p w14:paraId="01337E52" w14:textId="77777777" w:rsidR="00040DED" w:rsidRDefault="00040DED">
      <w:r>
        <w:continuationSeparator/>
      </w:r>
    </w:p>
  </w:footnote>
  <w:footnote w:type="continuationNotice" w:id="1">
    <w:p w14:paraId="1FE21CBE" w14:textId="77777777" w:rsidR="00040DED" w:rsidRDefault="00040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4E8"/>
    <w:multiLevelType w:val="hybridMultilevel"/>
    <w:tmpl w:val="5622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3" w15:restartNumberingAfterBreak="0">
    <w:nsid w:val="14571465"/>
    <w:multiLevelType w:val="hybridMultilevel"/>
    <w:tmpl w:val="3FA28964"/>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68F016A4">
      <w:start w:val="1"/>
      <w:numFmt w:val="bullet"/>
      <w:lvlText w:val=""/>
      <w:lvlJc w:val="left"/>
      <w:pPr>
        <w:tabs>
          <w:tab w:val="num" w:pos="2880"/>
        </w:tabs>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852519"/>
    <w:multiLevelType w:val="hybridMultilevel"/>
    <w:tmpl w:val="BB402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B25083D"/>
    <w:multiLevelType w:val="hybridMultilevel"/>
    <w:tmpl w:val="58226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ascii="Times New Roman" w:eastAsia="Times New Roman" w:hAnsi="Times New Roman" w:cs="Times New Roman" w:hint="default"/>
      </w:rPr>
    </w:lvl>
    <w:lvl w:ilvl="1" w:tplc="551C91AC">
      <w:start w:val="1"/>
      <w:numFmt w:val="bullet"/>
      <w:lvlText w:val=""/>
      <w:lvlJc w:val="left"/>
      <w:pPr>
        <w:tabs>
          <w:tab w:val="num" w:pos="2520"/>
        </w:tabs>
        <w:ind w:left="25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6D284F"/>
    <w:multiLevelType w:val="hybridMultilevel"/>
    <w:tmpl w:val="8E724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60A16"/>
    <w:multiLevelType w:val="hybridMultilevel"/>
    <w:tmpl w:val="482E7C5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591AF5"/>
    <w:multiLevelType w:val="hybridMultilevel"/>
    <w:tmpl w:val="9C6A35DC"/>
    <w:lvl w:ilvl="0" w:tplc="3552E49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4E35D7"/>
    <w:multiLevelType w:val="hybridMultilevel"/>
    <w:tmpl w:val="89E82C58"/>
    <w:lvl w:ilvl="0" w:tplc="E50A723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AE627A3"/>
    <w:multiLevelType w:val="hybridMultilevel"/>
    <w:tmpl w:val="7F601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B05458"/>
    <w:multiLevelType w:val="hybridMultilevel"/>
    <w:tmpl w:val="DB76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ascii="Wingdings" w:hAnsi="Wingdings" w:hint="default"/>
      </w:rPr>
    </w:lvl>
    <w:lvl w:ilvl="1" w:tplc="E50A7236">
      <w:start w:val="1"/>
      <w:numFmt w:val="bullet"/>
      <w:lvlText w:val=""/>
      <w:lvlJc w:val="left"/>
      <w:pPr>
        <w:tabs>
          <w:tab w:val="num" w:pos="3600"/>
        </w:tabs>
        <w:ind w:left="36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3"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EF478E0"/>
    <w:multiLevelType w:val="hybridMultilevel"/>
    <w:tmpl w:val="E914695E"/>
    <w:lvl w:ilvl="0" w:tplc="F53EED3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8"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ascii="Wingdings" w:hAnsi="Wingdings" w:hint="default"/>
      </w:rPr>
    </w:lvl>
    <w:lvl w:ilvl="3" w:tplc="E50A7236">
      <w:start w:val="1"/>
      <w:numFmt w:val="bullet"/>
      <w:lvlText w:val=""/>
      <w:lvlJc w:val="left"/>
      <w:pPr>
        <w:tabs>
          <w:tab w:val="num" w:pos="4320"/>
        </w:tabs>
        <w:ind w:left="43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9F35C64"/>
    <w:multiLevelType w:val="hybridMultilevel"/>
    <w:tmpl w:val="539843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25457A5"/>
    <w:multiLevelType w:val="hybridMultilevel"/>
    <w:tmpl w:val="3A1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804C2F"/>
    <w:multiLevelType w:val="multilevel"/>
    <w:tmpl w:val="7F601D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ascii="Wingdings" w:hAnsi="Wingdings" w:hint="default"/>
      </w:rPr>
    </w:lvl>
    <w:lvl w:ilvl="1" w:tplc="E50A7236">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8AF1DDB"/>
    <w:multiLevelType w:val="hybridMultilevel"/>
    <w:tmpl w:val="0152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40277365">
    <w:abstractNumId w:val="6"/>
  </w:num>
  <w:num w:numId="2" w16cid:durableId="689067334">
    <w:abstractNumId w:val="29"/>
  </w:num>
  <w:num w:numId="3" w16cid:durableId="859053562">
    <w:abstractNumId w:val="7"/>
  </w:num>
  <w:num w:numId="4" w16cid:durableId="1013187192">
    <w:abstractNumId w:val="3"/>
  </w:num>
  <w:num w:numId="5" w16cid:durableId="1802336591">
    <w:abstractNumId w:val="10"/>
  </w:num>
  <w:num w:numId="6" w16cid:durableId="422410916">
    <w:abstractNumId w:val="11"/>
  </w:num>
  <w:num w:numId="7" w16cid:durableId="9364765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6803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57502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530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429467">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1618419">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468252">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708312">
    <w:abstractNumId w:val="2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056224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708936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057286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51970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532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51085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81075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16935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36202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622229">
    <w:abstractNumId w:val="2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38918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7317337">
    <w:abstractNumId w:val="15"/>
  </w:num>
  <w:num w:numId="27" w16cid:durableId="802114701">
    <w:abstractNumId w:val="35"/>
  </w:num>
  <w:num w:numId="28" w16cid:durableId="72901821">
    <w:abstractNumId w:val="17"/>
  </w:num>
  <w:num w:numId="29" w16cid:durableId="1737389784">
    <w:abstractNumId w:val="32"/>
  </w:num>
  <w:num w:numId="30" w16cid:durableId="489642114">
    <w:abstractNumId w:val="24"/>
  </w:num>
  <w:num w:numId="31" w16cid:durableId="1269660884">
    <w:abstractNumId w:val="2"/>
  </w:num>
  <w:num w:numId="32" w16cid:durableId="545335633">
    <w:abstractNumId w:val="19"/>
  </w:num>
  <w:num w:numId="33" w16cid:durableId="1132136465">
    <w:abstractNumId w:val="5"/>
  </w:num>
  <w:num w:numId="34" w16cid:durableId="505557544">
    <w:abstractNumId w:val="0"/>
  </w:num>
  <w:num w:numId="35" w16cid:durableId="1440107887">
    <w:abstractNumId w:val="31"/>
  </w:num>
  <w:num w:numId="36" w16cid:durableId="174780489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DC"/>
    <w:rsid w:val="00007EE7"/>
    <w:rsid w:val="00011905"/>
    <w:rsid w:val="00032993"/>
    <w:rsid w:val="00032F10"/>
    <w:rsid w:val="00040DED"/>
    <w:rsid w:val="0004714A"/>
    <w:rsid w:val="00071B07"/>
    <w:rsid w:val="00096952"/>
    <w:rsid w:val="000A0E23"/>
    <w:rsid w:val="000D2A1D"/>
    <w:rsid w:val="000E28EB"/>
    <w:rsid w:val="00101CB5"/>
    <w:rsid w:val="00104465"/>
    <w:rsid w:val="00154379"/>
    <w:rsid w:val="001555C7"/>
    <w:rsid w:val="0015591A"/>
    <w:rsid w:val="0019074C"/>
    <w:rsid w:val="001A145B"/>
    <w:rsid w:val="001C0728"/>
    <w:rsid w:val="001D415C"/>
    <w:rsid w:val="001E27F4"/>
    <w:rsid w:val="001E5224"/>
    <w:rsid w:val="001F5A06"/>
    <w:rsid w:val="001F7684"/>
    <w:rsid w:val="002437E7"/>
    <w:rsid w:val="0025030B"/>
    <w:rsid w:val="002714FB"/>
    <w:rsid w:val="00272FC2"/>
    <w:rsid w:val="00277DC0"/>
    <w:rsid w:val="0029153D"/>
    <w:rsid w:val="002B2DB3"/>
    <w:rsid w:val="002D0F3B"/>
    <w:rsid w:val="002F5157"/>
    <w:rsid w:val="00346B23"/>
    <w:rsid w:val="003557D8"/>
    <w:rsid w:val="00373103"/>
    <w:rsid w:val="00383DC1"/>
    <w:rsid w:val="0038434F"/>
    <w:rsid w:val="003C6B6B"/>
    <w:rsid w:val="003D025B"/>
    <w:rsid w:val="003E4D54"/>
    <w:rsid w:val="003F10D7"/>
    <w:rsid w:val="004013F7"/>
    <w:rsid w:val="00440406"/>
    <w:rsid w:val="00440BB8"/>
    <w:rsid w:val="00456984"/>
    <w:rsid w:val="00474288"/>
    <w:rsid w:val="0047515D"/>
    <w:rsid w:val="004760A3"/>
    <w:rsid w:val="004858A8"/>
    <w:rsid w:val="00485E25"/>
    <w:rsid w:val="00492C9F"/>
    <w:rsid w:val="004C770A"/>
    <w:rsid w:val="004E05FD"/>
    <w:rsid w:val="00565BBE"/>
    <w:rsid w:val="00586BF6"/>
    <w:rsid w:val="005935DB"/>
    <w:rsid w:val="00597743"/>
    <w:rsid w:val="005F46BD"/>
    <w:rsid w:val="006134C6"/>
    <w:rsid w:val="0062319D"/>
    <w:rsid w:val="0063743A"/>
    <w:rsid w:val="00647F70"/>
    <w:rsid w:val="00674540"/>
    <w:rsid w:val="00692392"/>
    <w:rsid w:val="006B06C8"/>
    <w:rsid w:val="006B697B"/>
    <w:rsid w:val="006C1CDB"/>
    <w:rsid w:val="006D5E5D"/>
    <w:rsid w:val="006D7607"/>
    <w:rsid w:val="006F4CC6"/>
    <w:rsid w:val="007076B5"/>
    <w:rsid w:val="007755E0"/>
    <w:rsid w:val="00783749"/>
    <w:rsid w:val="00784828"/>
    <w:rsid w:val="007B5910"/>
    <w:rsid w:val="007D69FE"/>
    <w:rsid w:val="00844AF8"/>
    <w:rsid w:val="008837AE"/>
    <w:rsid w:val="008A1623"/>
    <w:rsid w:val="008C43EA"/>
    <w:rsid w:val="008F214C"/>
    <w:rsid w:val="00922528"/>
    <w:rsid w:val="00941E6E"/>
    <w:rsid w:val="009444E1"/>
    <w:rsid w:val="009511BB"/>
    <w:rsid w:val="00955558"/>
    <w:rsid w:val="00972635"/>
    <w:rsid w:val="009776A0"/>
    <w:rsid w:val="009A0E5D"/>
    <w:rsid w:val="009D14DD"/>
    <w:rsid w:val="009D4330"/>
    <w:rsid w:val="00A01110"/>
    <w:rsid w:val="00A316A4"/>
    <w:rsid w:val="00A434AA"/>
    <w:rsid w:val="00A44F1D"/>
    <w:rsid w:val="00A53F43"/>
    <w:rsid w:val="00A7102F"/>
    <w:rsid w:val="00A75BE0"/>
    <w:rsid w:val="00A9387F"/>
    <w:rsid w:val="00AD76B0"/>
    <w:rsid w:val="00AE63E2"/>
    <w:rsid w:val="00B01778"/>
    <w:rsid w:val="00B30AAD"/>
    <w:rsid w:val="00B557D6"/>
    <w:rsid w:val="00BA0812"/>
    <w:rsid w:val="00BA650D"/>
    <w:rsid w:val="00BD22E8"/>
    <w:rsid w:val="00BE7930"/>
    <w:rsid w:val="00BF34EE"/>
    <w:rsid w:val="00BF37B0"/>
    <w:rsid w:val="00C269F6"/>
    <w:rsid w:val="00C709FA"/>
    <w:rsid w:val="00C773A6"/>
    <w:rsid w:val="00C80879"/>
    <w:rsid w:val="00CC30F2"/>
    <w:rsid w:val="00CD494C"/>
    <w:rsid w:val="00CE281B"/>
    <w:rsid w:val="00CE5F25"/>
    <w:rsid w:val="00D02E51"/>
    <w:rsid w:val="00D16511"/>
    <w:rsid w:val="00D22A75"/>
    <w:rsid w:val="00D4538E"/>
    <w:rsid w:val="00D522BD"/>
    <w:rsid w:val="00D8055B"/>
    <w:rsid w:val="00D80F41"/>
    <w:rsid w:val="00D92987"/>
    <w:rsid w:val="00D96849"/>
    <w:rsid w:val="00DA7440"/>
    <w:rsid w:val="00DF42F9"/>
    <w:rsid w:val="00E474FC"/>
    <w:rsid w:val="00EA0835"/>
    <w:rsid w:val="00EA5029"/>
    <w:rsid w:val="00EB1980"/>
    <w:rsid w:val="00EC0E8D"/>
    <w:rsid w:val="00ED5ED2"/>
    <w:rsid w:val="00EE76F7"/>
    <w:rsid w:val="00EF4783"/>
    <w:rsid w:val="00F03C22"/>
    <w:rsid w:val="00F26D4D"/>
    <w:rsid w:val="00F45526"/>
    <w:rsid w:val="00F559DC"/>
    <w:rsid w:val="00F6105E"/>
    <w:rsid w:val="00F86779"/>
    <w:rsid w:val="00FA00FC"/>
    <w:rsid w:val="00FE5256"/>
    <w:rsid w:val="02CFF9DB"/>
    <w:rsid w:val="11773446"/>
    <w:rsid w:val="12FA1AFF"/>
    <w:rsid w:val="167804C4"/>
    <w:rsid w:val="1A4617AE"/>
    <w:rsid w:val="21175D07"/>
    <w:rsid w:val="2A5C45C7"/>
    <w:rsid w:val="3E09D974"/>
    <w:rsid w:val="4940EB7B"/>
    <w:rsid w:val="4ECE45A8"/>
    <w:rsid w:val="56ADA19B"/>
    <w:rsid w:val="6474807E"/>
    <w:rsid w:val="6E4A1366"/>
    <w:rsid w:val="752A1073"/>
    <w:rsid w:val="7D15AF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5E9C"/>
  <w15:chartTrackingRefBased/>
  <w15:docId w15:val="{4ECCE603-DC3E-4490-ADC9-340A62BA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CB5"/>
    <w:pPr>
      <w:ind w:left="720"/>
    </w:pPr>
  </w:style>
  <w:style w:type="paragraph" w:styleId="Revision">
    <w:name w:val="Revision"/>
    <w:hidden/>
    <w:uiPriority w:val="99"/>
    <w:semiHidden/>
    <w:rsid w:val="00A53F43"/>
    <w:rPr>
      <w:rFonts w:ascii="Bookman" w:hAnsi="Bookman"/>
      <w:sz w:val="22"/>
      <w:lang w:eastAsia="en-US"/>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Bookman" w:hAnsi="Bookman"/>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277DC0"/>
    <w:rPr>
      <w:b/>
      <w:bCs/>
    </w:rPr>
  </w:style>
  <w:style w:type="character" w:customStyle="1" w:styleId="CommentSubjectChar">
    <w:name w:val="Comment Subject Char"/>
    <w:basedOn w:val="CommentTextChar"/>
    <w:link w:val="CommentSubject"/>
    <w:rsid w:val="00277DC0"/>
    <w:rPr>
      <w:rFonts w:ascii="Bookman" w:hAnsi="Book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 w:id="953291916">
      <w:bodyDiv w:val="1"/>
      <w:marLeft w:val="0"/>
      <w:marRight w:val="0"/>
      <w:marTop w:val="0"/>
      <w:marBottom w:val="0"/>
      <w:divBdr>
        <w:top w:val="none" w:sz="0" w:space="0" w:color="auto"/>
        <w:left w:val="none" w:sz="0" w:space="0" w:color="auto"/>
        <w:bottom w:val="none" w:sz="0" w:space="0" w:color="auto"/>
        <w:right w:val="none" w:sz="0" w:space="0" w:color="auto"/>
      </w:divBdr>
    </w:div>
    <w:div w:id="10346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e8d603-01c3-4bf6-ba2f-cbae416d7ef8">
      <Terms xmlns="http://schemas.microsoft.com/office/infopath/2007/PartnerControls"/>
    </lcf76f155ced4ddcb4097134ff3c332f>
    <TaxCatchAll xmlns="4ec71a11-fa6a-4549-8e2f-33d5c00255c4"/>
    <Partner xmlns="30e8d603-01c3-4bf6-ba2f-cbae416d7ef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B3B4D1847E2C444B895347B757B636E" ma:contentTypeVersion="14" ma:contentTypeDescription="Create a new document." ma:contentTypeScope="" ma:versionID="92de6ebaf79e691ba189938dde3b5c75">
  <xsd:schema xmlns:xsd="http://www.w3.org/2001/XMLSchema" xmlns:xs="http://www.w3.org/2001/XMLSchema" xmlns:p="http://schemas.microsoft.com/office/2006/metadata/properties" xmlns:ns2="30e8d603-01c3-4bf6-ba2f-cbae416d7ef8" xmlns:ns3="4ec71a11-fa6a-4549-8e2f-33d5c00255c4" targetNamespace="http://schemas.microsoft.com/office/2006/metadata/properties" ma:root="true" ma:fieldsID="13ec0477b763219b469c6b3151113399" ns2:_="" ns3:_="">
    <xsd:import namespace="30e8d603-01c3-4bf6-ba2f-cbae416d7ef8"/>
    <xsd:import namespace="4ec71a11-fa6a-4549-8e2f-33d5c00255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artner"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d603-01c3-4bf6-ba2f-cbae416d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artner" ma:index="14" nillable="true" ma:displayName="Partner" ma:format="Dropdown" ma:internalName="Partner">
      <xsd:simpleType>
        <xsd:restriction base="dms:Choice">
          <xsd:enumeration value="Argyll"/>
          <xsd:enumeration value="Inverness"/>
          <xsd:enumeration value="Moray"/>
          <xsd:enumeration value="NWH"/>
          <xsd:enumeration value="Orkney"/>
          <xsd:enumeration value="Perth"/>
          <xsd:enumeration value="Shetland"/>
          <xsd:enumeration value="HTC"/>
          <xsd:enumeration value="SMO"/>
          <xsd:enumeration value="SAMS"/>
          <xsd:enumeration value="EO"/>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71a11-fa6a-4549-8e2f-33d5c00255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43a93a-d54e-4d76-903e-368ea5156a1c}" ma:internalName="TaxCatchAll" ma:showField="CatchAllData" ma:web="4ec71a11-fa6a-4549-8e2f-33d5c0025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C8BED-18BD-496B-8F15-7141F894941B}">
  <ds:schemaRefs>
    <ds:schemaRef ds:uri="http://schemas.openxmlformats.org/officeDocument/2006/bibliography"/>
  </ds:schemaRefs>
</ds:datastoreItem>
</file>

<file path=customXml/itemProps2.xml><?xml version="1.0" encoding="utf-8"?>
<ds:datastoreItem xmlns:ds="http://schemas.openxmlformats.org/officeDocument/2006/customXml" ds:itemID="{2E12BAA4-E0A8-4F8C-9A7B-B76E5AA5D85C}">
  <ds:schemaRefs>
    <ds:schemaRef ds:uri="http://schemas.microsoft.com/office/2006/metadata/longProperties"/>
  </ds:schemaRefs>
</ds:datastoreItem>
</file>

<file path=customXml/itemProps3.xml><?xml version="1.0" encoding="utf-8"?>
<ds:datastoreItem xmlns:ds="http://schemas.openxmlformats.org/officeDocument/2006/customXml" ds:itemID="{E9F8F00C-7390-4155-ACEC-9E920A9720BC}">
  <ds:schemaRefs>
    <ds:schemaRef ds:uri="http://schemas.microsoft.com/sharepoint/v3/contenttype/forms"/>
  </ds:schemaRefs>
</ds:datastoreItem>
</file>

<file path=customXml/itemProps4.xml><?xml version="1.0" encoding="utf-8"?>
<ds:datastoreItem xmlns:ds="http://schemas.openxmlformats.org/officeDocument/2006/customXml" ds:itemID="{18CB878E-0F33-428D-B550-8BD36EF78A4B}">
  <ds:schemaRefs>
    <ds:schemaRef ds:uri="http://schemas.microsoft.com/office/2006/metadata/properties"/>
    <ds:schemaRef ds:uri="http://schemas.microsoft.com/office/infopath/2007/PartnerControls"/>
    <ds:schemaRef ds:uri="30e8d603-01c3-4bf6-ba2f-cbae416d7ef8"/>
    <ds:schemaRef ds:uri="4ec71a11-fa6a-4549-8e2f-33d5c00255c4"/>
  </ds:schemaRefs>
</ds:datastoreItem>
</file>

<file path=customXml/itemProps5.xml><?xml version="1.0" encoding="utf-8"?>
<ds:datastoreItem xmlns:ds="http://schemas.openxmlformats.org/officeDocument/2006/customXml" ds:itemID="{78326F36-4542-44E5-9C81-AD4F1754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d603-01c3-4bf6-ba2f-cbae416d7ef8"/>
    <ds:schemaRef ds:uri="4ec71a11-fa6a-4549-8e2f-33d5c0025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3830</Characters>
  <Application>Microsoft Office Word</Application>
  <DocSecurity>2</DocSecurity>
  <Lines>31</Lines>
  <Paragraphs>8</Paragraphs>
  <ScaleCrop>false</ScaleCrop>
  <Company>UHI Ltd</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Donna Clark</dc:creator>
  <cp:keywords/>
  <cp:lastModifiedBy>Martin Young</cp:lastModifiedBy>
  <cp:revision>10</cp:revision>
  <cp:lastPrinted>2003-12-16T22:38:00Z</cp:lastPrinted>
  <dcterms:created xsi:type="dcterms:W3CDTF">2025-04-09T13:17:00Z</dcterms:created>
  <dcterms:modified xsi:type="dcterms:W3CDTF">2025-04-11T12:43:00Z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emic year">
    <vt:lpwstr>2018/19</vt:lpwstr>
  </property>
  <property fmtid="{D5CDD505-2E9C-101B-9397-08002B2CF9AE}" pid="3" name="UHI classification">
    <vt:lpwstr>3;#Procedures|1e9b8590-74f0-45a2-a912-3ff707a1c349</vt:lpwstr>
  </property>
  <property fmtid="{D5CDD505-2E9C-101B-9397-08002B2CF9AE}" pid="4" name="j928f9099e4145f8a1f3a9d8f7b9fe40">
    <vt:lpwstr>Procedures|1e9b8590-74f0-45a2-a912-3ff707a1c349</vt:lpwstr>
  </property>
  <property fmtid="{D5CDD505-2E9C-101B-9397-08002B2CF9AE}" pid="5" name="n0164ad3d5b84a57907af32d91eb6282">
    <vt:lpwstr>HR|ec4a3432-88d9-44a6-a93c-299c1bdf0d04</vt:lpwstr>
  </property>
  <property fmtid="{D5CDD505-2E9C-101B-9397-08002B2CF9AE}" pid="6" name="Document category">
    <vt:lpwstr>4;#HR|ec4a3432-88d9-44a6-a93c-299c1bdf0d04</vt:lpwstr>
  </property>
  <property fmtid="{D5CDD505-2E9C-101B-9397-08002B2CF9AE}" pid="7" name="TaxCatchAll">
    <vt:lpwstr>4;#HR|ec4a3432-88d9-44a6-a93c-299c1bdf0d04;#3;#Procedures|1e9b8590-74f0-45a2-a912-3ff707a1c349</vt:lpwstr>
  </property>
  <property fmtid="{D5CDD505-2E9C-101B-9397-08002B2CF9AE}" pid="8" name="HR procedure classification">
    <vt:lpwstr/>
  </property>
  <property fmtid="{D5CDD505-2E9C-101B-9397-08002B2CF9AE}" pid="9" name="HR procedure actions">
    <vt:lpwstr/>
  </property>
  <property fmtid="{D5CDD505-2E9C-101B-9397-08002B2CF9AE}" pid="10" name="display_urn:schemas-microsoft-com:office:office#Editor">
    <vt:lpwstr>Paul Ellison</vt:lpwstr>
  </property>
  <property fmtid="{D5CDD505-2E9C-101B-9397-08002B2CF9AE}" pid="11" name="_ExtendedDescription">
    <vt:lpwstr/>
  </property>
  <property fmtid="{D5CDD505-2E9C-101B-9397-08002B2CF9AE}" pid="12" name="Retention schedule">
    <vt:lpwstr/>
  </property>
  <property fmtid="{D5CDD505-2E9C-101B-9397-08002B2CF9AE}" pid="13" name="display_urn:schemas-microsoft-com:office:office#Author">
    <vt:lpwstr>EODC</vt:lpwstr>
  </property>
  <property fmtid="{D5CDD505-2E9C-101B-9397-08002B2CF9AE}" pid="14" name="HR procedure retention">
    <vt:lpwstr/>
  </property>
  <property fmtid="{D5CDD505-2E9C-101B-9397-08002B2CF9AE}" pid="15" name="ContentTypeId">
    <vt:lpwstr>0x0101008B3B4D1847E2C444B895347B757B636E</vt:lpwstr>
  </property>
  <property fmtid="{D5CDD505-2E9C-101B-9397-08002B2CF9AE}" pid="16" name="lcf76f155ced4ddcb4097134ff3c332f">
    <vt:lpwstr/>
  </property>
  <property fmtid="{D5CDD505-2E9C-101B-9397-08002B2CF9AE}" pid="17" name="MediaServiceImageTags">
    <vt:lpwstr/>
  </property>
</Properties>
</file>